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lang w:val="zh-CN"/>
        </w:rPr>
        <w:id w:val="-1679110093"/>
        <w:docPartObj>
          <w:docPartGallery w:val="Table of Contents"/>
          <w:docPartUnique/>
        </w:docPartObj>
      </w:sdtPr>
      <w:sdtEndPr>
        <w:rPr>
          <w:b/>
          <w:bCs/>
          <w:lang w:val="zh-CN"/>
        </w:rPr>
      </w:sdtEndPr>
      <w:sdtContent>
        <w:p w14:paraId="79E5FDCF">
          <w:pPr>
            <w:widowControl/>
            <w:jc w:val="center"/>
          </w:pPr>
          <w:r>
            <w:rPr>
              <w:lang w:val="zh-CN"/>
            </w:rPr>
            <w:t>目录</w:t>
          </w:r>
        </w:p>
        <w:p w14:paraId="3D02F2AC">
          <w:pPr>
            <w:pStyle w:val="8"/>
            <w:tabs>
              <w:tab w:val="right" w:leader="dot" w:pos="8306"/>
            </w:tabs>
          </w:pPr>
          <w:bookmarkStart w:id="32" w:name="_GoBack"/>
          <w:bookmarkEnd w:id="32"/>
          <w:r>
            <w:fldChar w:fldCharType="begin"/>
          </w:r>
          <w:r>
            <w:instrText xml:space="preserve"> TOC \o "1-3" \h \z \u </w:instrText>
          </w:r>
          <w:r>
            <w:fldChar w:fldCharType="separate"/>
          </w:r>
          <w:r>
            <w:fldChar w:fldCharType="begin"/>
          </w:r>
          <w:r>
            <w:instrText xml:space="preserve"> HYPERLINK \l _Toc31543 </w:instrText>
          </w:r>
          <w:r>
            <w:fldChar w:fldCharType="separate"/>
          </w:r>
          <w:r>
            <w:rPr>
              <w:rFonts w:hint="eastAsia" w:ascii="方正小标宋_GBK" w:hAnsi="等线" w:eastAsia="方正小标宋_GBK" w:cs="Times New Roman"/>
              <w:szCs w:val="36"/>
            </w:rPr>
            <w:t>DSA部分</w:t>
          </w:r>
          <w:r>
            <w:tab/>
          </w:r>
          <w:r>
            <w:fldChar w:fldCharType="begin"/>
          </w:r>
          <w:r>
            <w:instrText xml:space="preserve"> PAGEREF _Toc31543 \h </w:instrText>
          </w:r>
          <w:r>
            <w:fldChar w:fldCharType="separate"/>
          </w:r>
          <w:r>
            <w:t>3</w:t>
          </w:r>
          <w:r>
            <w:fldChar w:fldCharType="end"/>
          </w:r>
          <w:r>
            <w:fldChar w:fldCharType="end"/>
          </w:r>
        </w:p>
        <w:p w14:paraId="1B162196">
          <w:pPr>
            <w:pStyle w:val="8"/>
            <w:tabs>
              <w:tab w:val="right" w:leader="dot" w:pos="8306"/>
            </w:tabs>
          </w:pPr>
          <w:r>
            <w:rPr>
              <w:bCs/>
              <w:lang w:val="zh-CN"/>
            </w:rPr>
            <w:fldChar w:fldCharType="begin"/>
          </w:r>
          <w:r>
            <w:rPr>
              <w:bCs/>
              <w:lang w:val="zh-CN"/>
            </w:rPr>
            <w:instrText xml:space="preserve"> HYPERLINK \l _Toc29296 </w:instrText>
          </w:r>
          <w:r>
            <w:rPr>
              <w:bCs/>
              <w:lang w:val="zh-CN"/>
            </w:rPr>
            <w:fldChar w:fldCharType="separate"/>
          </w:r>
          <w:r>
            <w:rPr>
              <w:rFonts w:hint="eastAsia" w:ascii="方正小标宋_GBK" w:hAnsi="Times New Roman" w:eastAsia="方正小标宋_GBK" w:cs="Times New Roman"/>
              <w:bCs/>
              <w:szCs w:val="36"/>
            </w:rPr>
            <w:t>面20251</w:t>
          </w:r>
          <w:r>
            <w:rPr>
              <w:rFonts w:hint="eastAsia" w:ascii="方正小标宋_GBK" w:hAnsi="Times New Roman" w:eastAsia="方正小标宋_GBK" w:cs="Times New Roman"/>
              <w:bCs/>
              <w:szCs w:val="36"/>
              <w:lang w:val="en-US" w:eastAsia="zh-CN"/>
            </w:rPr>
            <w:t>1</w:t>
          </w:r>
          <w:r>
            <w:rPr>
              <w:rFonts w:hint="eastAsia" w:ascii="方正小标宋_GBK" w:hAnsi="Times New Roman" w:eastAsia="方正小标宋_GBK" w:cs="Times New Roman"/>
              <w:bCs/>
              <w:szCs w:val="36"/>
            </w:rPr>
            <w:t>001基于新型降噪技术的高清低剂量DSA在儿科疾病中的成像质量与临床应用研究</w:t>
          </w:r>
          <w:r>
            <w:tab/>
          </w:r>
          <w:r>
            <w:fldChar w:fldCharType="begin"/>
          </w:r>
          <w:r>
            <w:instrText xml:space="preserve"> PAGEREF _Toc29296 \h </w:instrText>
          </w:r>
          <w:r>
            <w:fldChar w:fldCharType="separate"/>
          </w:r>
          <w:r>
            <w:t>3</w:t>
          </w:r>
          <w:r>
            <w:fldChar w:fldCharType="end"/>
          </w:r>
          <w:r>
            <w:rPr>
              <w:bCs/>
              <w:lang w:val="zh-CN"/>
            </w:rPr>
            <w:fldChar w:fldCharType="end"/>
          </w:r>
        </w:p>
        <w:p w14:paraId="5F2C24CC">
          <w:pPr>
            <w:pStyle w:val="8"/>
            <w:tabs>
              <w:tab w:val="right" w:leader="dot" w:pos="8306"/>
            </w:tabs>
          </w:pPr>
          <w:r>
            <w:rPr>
              <w:bCs/>
              <w:lang w:val="zh-CN"/>
            </w:rPr>
            <w:fldChar w:fldCharType="begin"/>
          </w:r>
          <w:r>
            <w:rPr>
              <w:bCs/>
              <w:lang w:val="zh-CN"/>
            </w:rPr>
            <w:instrText xml:space="preserve"> HYPERLINK \l _Toc8686 </w:instrText>
          </w:r>
          <w:r>
            <w:rPr>
              <w:bCs/>
              <w:lang w:val="zh-CN"/>
            </w:rPr>
            <w:fldChar w:fldCharType="separate"/>
          </w:r>
          <w:r>
            <w:rPr>
              <w:rFonts w:ascii="方正小标宋_GBK" w:hAnsi="等线" w:eastAsia="方正小标宋_GBK" w:cs="Times New Roman"/>
              <w:szCs w:val="36"/>
            </w:rPr>
            <w:t>CT</w:t>
          </w:r>
          <w:r>
            <w:rPr>
              <w:rFonts w:hint="eastAsia" w:ascii="方正小标宋_GBK" w:hAnsi="等线" w:eastAsia="方正小标宋_GBK" w:cs="Times New Roman"/>
              <w:szCs w:val="36"/>
            </w:rPr>
            <w:t>部分</w:t>
          </w:r>
          <w:r>
            <w:tab/>
          </w:r>
          <w:r>
            <w:fldChar w:fldCharType="begin"/>
          </w:r>
          <w:r>
            <w:instrText xml:space="preserve"> PAGEREF _Toc8686 \h </w:instrText>
          </w:r>
          <w:r>
            <w:fldChar w:fldCharType="separate"/>
          </w:r>
          <w:r>
            <w:t>4</w:t>
          </w:r>
          <w:r>
            <w:fldChar w:fldCharType="end"/>
          </w:r>
          <w:r>
            <w:rPr>
              <w:bCs/>
              <w:lang w:val="zh-CN"/>
            </w:rPr>
            <w:fldChar w:fldCharType="end"/>
          </w:r>
        </w:p>
        <w:p w14:paraId="28DCB103">
          <w:pPr>
            <w:pStyle w:val="8"/>
            <w:tabs>
              <w:tab w:val="right" w:leader="dot" w:pos="8306"/>
            </w:tabs>
          </w:pPr>
          <w:r>
            <w:rPr>
              <w:bCs/>
              <w:lang w:val="zh-CN"/>
            </w:rPr>
            <w:fldChar w:fldCharType="begin"/>
          </w:r>
          <w:r>
            <w:rPr>
              <w:bCs/>
              <w:lang w:val="zh-CN"/>
            </w:rPr>
            <w:instrText xml:space="preserve"> HYPERLINK \l _Toc25704 </w:instrText>
          </w:r>
          <w:r>
            <w:rPr>
              <w:bCs/>
              <w:lang w:val="zh-CN"/>
            </w:rPr>
            <w:fldChar w:fldCharType="separate"/>
          </w:r>
          <w:r>
            <w:rPr>
              <w:rFonts w:hint="eastAsia" w:ascii="方正小标宋_GBK" w:hAnsi="Times New Roman" w:eastAsia="方正小标宋_GBK" w:cs="Times New Roman"/>
              <w:bCs/>
              <w:szCs w:val="36"/>
              <w:lang w:val="en-US" w:eastAsia="zh-CN"/>
            </w:rPr>
            <w:t>重</w:t>
          </w:r>
          <w:r>
            <w:rPr>
              <w:rFonts w:hint="eastAsia" w:ascii="方正小标宋_GBK" w:hAnsi="Times New Roman" w:eastAsia="方正小标宋_GBK" w:cs="Times New Roman"/>
              <w:bCs/>
              <w:szCs w:val="36"/>
            </w:rPr>
            <w:t>20251</w:t>
          </w:r>
          <w:r>
            <w:rPr>
              <w:rFonts w:hint="eastAsia" w:ascii="方正小标宋_GBK" w:hAnsi="Times New Roman" w:eastAsia="方正小标宋_GBK" w:cs="Times New Roman"/>
              <w:bCs/>
              <w:szCs w:val="36"/>
              <w:lang w:val="en-US" w:eastAsia="zh-CN"/>
            </w:rPr>
            <w:t>1</w:t>
          </w:r>
          <w:r>
            <w:rPr>
              <w:rFonts w:hint="eastAsia" w:ascii="方正小标宋_GBK" w:hAnsi="Times New Roman" w:eastAsia="方正小标宋_GBK" w:cs="Times New Roman"/>
              <w:bCs/>
              <w:szCs w:val="36"/>
            </w:rPr>
            <w:t>00</w:t>
          </w:r>
          <w:r>
            <w:rPr>
              <w:rFonts w:hint="eastAsia" w:ascii="方正小标宋_GBK" w:hAnsi="Times New Roman" w:eastAsia="方正小标宋_GBK" w:cs="Times New Roman"/>
              <w:bCs/>
              <w:szCs w:val="36"/>
              <w:lang w:val="en-US" w:eastAsia="zh-CN"/>
            </w:rPr>
            <w:t>2</w:t>
          </w:r>
          <w:r>
            <w:rPr>
              <w:rFonts w:hint="eastAsia" w:ascii="方正小标宋_GBK" w:eastAsia="方正小标宋_GBK"/>
              <w:bCs/>
              <w:szCs w:val="36"/>
            </w:rPr>
            <w:t>腹部低剂量成像技术与应用研究</w:t>
          </w:r>
          <w:r>
            <w:tab/>
          </w:r>
          <w:r>
            <w:fldChar w:fldCharType="begin"/>
          </w:r>
          <w:r>
            <w:instrText xml:space="preserve"> PAGEREF _Toc25704 \h </w:instrText>
          </w:r>
          <w:r>
            <w:fldChar w:fldCharType="separate"/>
          </w:r>
          <w:r>
            <w:t>4</w:t>
          </w:r>
          <w:r>
            <w:fldChar w:fldCharType="end"/>
          </w:r>
          <w:r>
            <w:rPr>
              <w:bCs/>
              <w:lang w:val="zh-CN"/>
            </w:rPr>
            <w:fldChar w:fldCharType="end"/>
          </w:r>
        </w:p>
        <w:p w14:paraId="294E7674">
          <w:pPr>
            <w:pStyle w:val="8"/>
            <w:tabs>
              <w:tab w:val="right" w:leader="dot" w:pos="8306"/>
            </w:tabs>
          </w:pPr>
          <w:r>
            <w:rPr>
              <w:bCs/>
              <w:lang w:val="zh-CN"/>
            </w:rPr>
            <w:fldChar w:fldCharType="begin"/>
          </w:r>
          <w:r>
            <w:rPr>
              <w:bCs/>
              <w:lang w:val="zh-CN"/>
            </w:rPr>
            <w:instrText xml:space="preserve"> HYPERLINK \l _Toc14542 </w:instrText>
          </w:r>
          <w:r>
            <w:rPr>
              <w:bCs/>
              <w:lang w:val="zh-CN"/>
            </w:rPr>
            <w:fldChar w:fldCharType="separate"/>
          </w:r>
          <w:r>
            <w:rPr>
              <w:rFonts w:ascii="方正小标宋_GBK" w:hAnsi="等线" w:eastAsia="方正小标宋_GBK" w:cs="Times New Roman"/>
              <w:szCs w:val="36"/>
            </w:rPr>
            <w:t>DR</w:t>
          </w:r>
          <w:r>
            <w:rPr>
              <w:rFonts w:hint="eastAsia" w:ascii="方正小标宋_GBK" w:hAnsi="等线" w:eastAsia="方正小标宋_GBK" w:cs="Times New Roman"/>
              <w:szCs w:val="36"/>
            </w:rPr>
            <w:t>部分</w:t>
          </w:r>
          <w:r>
            <w:tab/>
          </w:r>
          <w:r>
            <w:fldChar w:fldCharType="begin"/>
          </w:r>
          <w:r>
            <w:instrText xml:space="preserve"> PAGEREF _Toc14542 \h </w:instrText>
          </w:r>
          <w:r>
            <w:fldChar w:fldCharType="separate"/>
          </w:r>
          <w:r>
            <w:t>5</w:t>
          </w:r>
          <w:r>
            <w:fldChar w:fldCharType="end"/>
          </w:r>
          <w:r>
            <w:rPr>
              <w:bCs/>
              <w:lang w:val="zh-CN"/>
            </w:rPr>
            <w:fldChar w:fldCharType="end"/>
          </w:r>
        </w:p>
        <w:p w14:paraId="748ED2AC">
          <w:pPr>
            <w:pStyle w:val="8"/>
            <w:tabs>
              <w:tab w:val="right" w:leader="dot" w:pos="8306"/>
            </w:tabs>
          </w:pPr>
          <w:r>
            <w:rPr>
              <w:bCs/>
              <w:lang w:val="zh-CN"/>
            </w:rPr>
            <w:fldChar w:fldCharType="begin"/>
          </w:r>
          <w:r>
            <w:rPr>
              <w:bCs/>
              <w:lang w:val="zh-CN"/>
            </w:rPr>
            <w:instrText xml:space="preserve"> HYPERLINK \l _Toc31759 </w:instrText>
          </w:r>
          <w:r>
            <w:rPr>
              <w:bCs/>
              <w:lang w:val="zh-CN"/>
            </w:rPr>
            <w:fldChar w:fldCharType="separate"/>
          </w:r>
          <w:r>
            <w:rPr>
              <w:rFonts w:hint="eastAsia" w:ascii="方正小标宋_GBK" w:hAnsi="Times New Roman" w:eastAsia="方正小标宋_GBK" w:cs="Times New Roman"/>
              <w:bCs/>
              <w:szCs w:val="36"/>
            </w:rPr>
            <w:t>面20251</w:t>
          </w:r>
          <w:r>
            <w:rPr>
              <w:rFonts w:hint="eastAsia" w:ascii="方正小标宋_GBK" w:hAnsi="Times New Roman" w:eastAsia="方正小标宋_GBK" w:cs="Times New Roman"/>
              <w:bCs/>
              <w:szCs w:val="36"/>
              <w:lang w:val="en-US" w:eastAsia="zh-CN"/>
            </w:rPr>
            <w:t>1</w:t>
          </w:r>
          <w:r>
            <w:rPr>
              <w:rFonts w:hint="eastAsia" w:ascii="方正小标宋_GBK" w:hAnsi="Times New Roman" w:eastAsia="方正小标宋_GBK" w:cs="Times New Roman"/>
              <w:bCs/>
              <w:szCs w:val="36"/>
            </w:rPr>
            <w:t>00</w:t>
          </w:r>
          <w:r>
            <w:rPr>
              <w:rFonts w:hint="eastAsia" w:ascii="方正小标宋_GBK" w:hAnsi="Times New Roman" w:eastAsia="方正小标宋_GBK" w:cs="Times New Roman"/>
              <w:bCs/>
              <w:szCs w:val="36"/>
              <w:lang w:val="en-US" w:eastAsia="zh-CN"/>
            </w:rPr>
            <w:t xml:space="preserve">3 </w:t>
          </w:r>
          <w:r>
            <w:rPr>
              <w:rFonts w:hint="eastAsia" w:ascii="方正小标宋_GBK" w:eastAsia="方正小标宋_GBK"/>
              <w:bCs/>
              <w:szCs w:val="36"/>
            </w:rPr>
            <w:t>DR可视化系统对拍摄流程优化的有效性</w:t>
          </w:r>
          <w:r>
            <w:rPr>
              <w:rFonts w:ascii="方正小标宋_GBK" w:eastAsia="方正小标宋_GBK"/>
              <w:bCs/>
              <w:szCs w:val="36"/>
            </w:rPr>
            <w:t>研究</w:t>
          </w:r>
          <w:r>
            <w:tab/>
          </w:r>
          <w:r>
            <w:fldChar w:fldCharType="begin"/>
          </w:r>
          <w:r>
            <w:instrText xml:space="preserve"> PAGEREF _Toc31759 \h </w:instrText>
          </w:r>
          <w:r>
            <w:fldChar w:fldCharType="separate"/>
          </w:r>
          <w:r>
            <w:t>5</w:t>
          </w:r>
          <w:r>
            <w:fldChar w:fldCharType="end"/>
          </w:r>
          <w:r>
            <w:rPr>
              <w:bCs/>
              <w:lang w:val="zh-CN"/>
            </w:rPr>
            <w:fldChar w:fldCharType="end"/>
          </w:r>
        </w:p>
        <w:p w14:paraId="67FE8890">
          <w:pPr>
            <w:pStyle w:val="8"/>
            <w:tabs>
              <w:tab w:val="right" w:leader="dot" w:pos="8306"/>
            </w:tabs>
          </w:pPr>
          <w:r>
            <w:rPr>
              <w:bCs/>
              <w:lang w:val="zh-CN"/>
            </w:rPr>
            <w:fldChar w:fldCharType="begin"/>
          </w:r>
          <w:r>
            <w:rPr>
              <w:bCs/>
              <w:lang w:val="zh-CN"/>
            </w:rPr>
            <w:instrText xml:space="preserve"> HYPERLINK \l _Toc29986 </w:instrText>
          </w:r>
          <w:r>
            <w:rPr>
              <w:bCs/>
              <w:lang w:val="zh-CN"/>
            </w:rPr>
            <w:fldChar w:fldCharType="separate"/>
          </w:r>
          <w:r>
            <w:rPr>
              <w:rFonts w:hint="eastAsia" w:ascii="方正小标宋_GBK" w:eastAsia="方正小标宋_GBK"/>
              <w:szCs w:val="36"/>
            </w:rPr>
            <w:t>M</w:t>
          </w:r>
          <w:r>
            <w:rPr>
              <w:rFonts w:ascii="方正小标宋_GBK" w:eastAsia="方正小标宋_GBK"/>
              <w:szCs w:val="36"/>
            </w:rPr>
            <w:t>I</w:t>
          </w:r>
          <w:r>
            <w:rPr>
              <w:rFonts w:hint="eastAsia" w:ascii="方正小标宋_GBK" w:eastAsia="方正小标宋_GBK"/>
              <w:szCs w:val="36"/>
            </w:rPr>
            <w:t>部分</w:t>
          </w:r>
          <w:r>
            <w:tab/>
          </w:r>
          <w:r>
            <w:fldChar w:fldCharType="begin"/>
          </w:r>
          <w:r>
            <w:instrText xml:space="preserve"> PAGEREF _Toc29986 \h </w:instrText>
          </w:r>
          <w:r>
            <w:fldChar w:fldCharType="separate"/>
          </w:r>
          <w:r>
            <w:t>6</w:t>
          </w:r>
          <w:r>
            <w:fldChar w:fldCharType="end"/>
          </w:r>
          <w:r>
            <w:rPr>
              <w:bCs/>
              <w:lang w:val="zh-CN"/>
            </w:rPr>
            <w:fldChar w:fldCharType="end"/>
          </w:r>
        </w:p>
        <w:p w14:paraId="7E8A8901">
          <w:pPr>
            <w:pStyle w:val="8"/>
            <w:tabs>
              <w:tab w:val="right" w:leader="dot" w:pos="8306"/>
            </w:tabs>
          </w:pPr>
          <w:r>
            <w:rPr>
              <w:bCs/>
              <w:lang w:val="zh-CN"/>
            </w:rPr>
            <w:fldChar w:fldCharType="begin"/>
          </w:r>
          <w:r>
            <w:rPr>
              <w:bCs/>
              <w:lang w:val="zh-CN"/>
            </w:rPr>
            <w:instrText xml:space="preserve"> HYPERLINK \l _Toc29911 </w:instrText>
          </w:r>
          <w:r>
            <w:rPr>
              <w:bCs/>
              <w:lang w:val="zh-CN"/>
            </w:rPr>
            <w:fldChar w:fldCharType="separate"/>
          </w:r>
          <w:r>
            <w:rPr>
              <w:rFonts w:hint="eastAsia" w:ascii="方正小标宋_GBK" w:hAnsi="Times New Roman" w:eastAsia="方正小标宋_GBK" w:cs="Times New Roman"/>
              <w:bCs/>
              <w:szCs w:val="36"/>
            </w:rPr>
            <w:t>面20251</w:t>
          </w:r>
          <w:r>
            <w:rPr>
              <w:rFonts w:hint="eastAsia" w:ascii="方正小标宋_GBK" w:hAnsi="Times New Roman" w:eastAsia="方正小标宋_GBK" w:cs="Times New Roman"/>
              <w:bCs/>
              <w:szCs w:val="36"/>
              <w:lang w:val="en-US" w:eastAsia="zh-CN"/>
            </w:rPr>
            <w:t>1</w:t>
          </w:r>
          <w:r>
            <w:rPr>
              <w:rFonts w:hint="eastAsia" w:ascii="方正小标宋_GBK" w:hAnsi="Times New Roman" w:eastAsia="方正小标宋_GBK" w:cs="Times New Roman"/>
              <w:bCs/>
              <w:szCs w:val="36"/>
            </w:rPr>
            <w:t>00</w:t>
          </w:r>
          <w:r>
            <w:rPr>
              <w:rFonts w:hint="eastAsia" w:ascii="方正小标宋_GBK" w:hAnsi="Times New Roman" w:eastAsia="方正小标宋_GBK" w:cs="Times New Roman"/>
              <w:bCs/>
              <w:szCs w:val="36"/>
              <w:lang w:val="en-US" w:eastAsia="zh-CN"/>
            </w:rPr>
            <w:t>4</w:t>
          </w:r>
          <w:r>
            <w:rPr>
              <w:rFonts w:hint="eastAsia" w:ascii="方正小标宋_GBK" w:eastAsia="方正小标宋_GBK"/>
              <w:bCs/>
              <w:szCs w:val="36"/>
            </w:rPr>
            <w:t>基于人工智能（AI）机器学习的迭代优化重建技术在</w:t>
          </w:r>
          <w:r>
            <w:rPr>
              <w:rFonts w:ascii="方正小标宋_GBK" w:eastAsia="方正小标宋_GBK"/>
              <w:bCs/>
              <w:szCs w:val="36"/>
            </w:rPr>
            <w:t>PET-CT中的应用</w:t>
          </w:r>
          <w:r>
            <w:tab/>
          </w:r>
          <w:r>
            <w:fldChar w:fldCharType="begin"/>
          </w:r>
          <w:r>
            <w:instrText xml:space="preserve"> PAGEREF _Toc29911 \h </w:instrText>
          </w:r>
          <w:r>
            <w:fldChar w:fldCharType="separate"/>
          </w:r>
          <w:r>
            <w:t>6</w:t>
          </w:r>
          <w:r>
            <w:fldChar w:fldCharType="end"/>
          </w:r>
          <w:r>
            <w:rPr>
              <w:bCs/>
              <w:lang w:val="zh-CN"/>
            </w:rPr>
            <w:fldChar w:fldCharType="end"/>
          </w:r>
        </w:p>
        <w:p w14:paraId="540D8F66">
          <w:pPr>
            <w:pStyle w:val="8"/>
            <w:tabs>
              <w:tab w:val="right" w:leader="dot" w:pos="8306"/>
            </w:tabs>
          </w:pPr>
          <w:r>
            <w:rPr>
              <w:bCs/>
              <w:lang w:val="zh-CN"/>
            </w:rPr>
            <w:fldChar w:fldCharType="begin"/>
          </w:r>
          <w:r>
            <w:rPr>
              <w:bCs/>
              <w:lang w:val="zh-CN"/>
            </w:rPr>
            <w:instrText xml:space="preserve"> HYPERLINK \l _Toc23197 </w:instrText>
          </w:r>
          <w:r>
            <w:rPr>
              <w:bCs/>
              <w:lang w:val="zh-CN"/>
            </w:rPr>
            <w:fldChar w:fldCharType="separate"/>
          </w:r>
          <w:r>
            <w:rPr>
              <w:rFonts w:hint="eastAsia" w:ascii="方正小标宋_GBK" w:hAnsi="Times New Roman" w:eastAsia="方正小标宋_GBK" w:cs="Times New Roman"/>
              <w:bCs/>
              <w:szCs w:val="36"/>
            </w:rPr>
            <w:t>面20251</w:t>
          </w:r>
          <w:r>
            <w:rPr>
              <w:rFonts w:hint="eastAsia" w:ascii="方正小标宋_GBK" w:hAnsi="Times New Roman" w:eastAsia="方正小标宋_GBK" w:cs="Times New Roman"/>
              <w:bCs/>
              <w:szCs w:val="36"/>
              <w:lang w:val="en-US" w:eastAsia="zh-CN"/>
            </w:rPr>
            <w:t>1</w:t>
          </w:r>
          <w:r>
            <w:rPr>
              <w:rFonts w:hint="eastAsia" w:ascii="方正小标宋_GBK" w:hAnsi="Times New Roman" w:eastAsia="方正小标宋_GBK" w:cs="Times New Roman"/>
              <w:bCs/>
              <w:szCs w:val="36"/>
            </w:rPr>
            <w:t>00</w:t>
          </w:r>
          <w:r>
            <w:rPr>
              <w:rFonts w:hint="eastAsia" w:ascii="方正小标宋_GBK" w:hAnsi="Times New Roman" w:eastAsia="方正小标宋_GBK" w:cs="Times New Roman"/>
              <w:bCs/>
              <w:szCs w:val="36"/>
              <w:lang w:val="en-US" w:eastAsia="zh-CN"/>
            </w:rPr>
            <w:t>5</w:t>
          </w:r>
          <w:r>
            <w:rPr>
              <w:rFonts w:hint="eastAsia" w:ascii="方正小标宋_GBK" w:eastAsia="方正小标宋_GBK"/>
              <w:bCs/>
              <w:szCs w:val="36"/>
            </w:rPr>
            <w:t>深度学习迭代重建技术地方性疾病</w:t>
          </w:r>
          <w:r>
            <w:rPr>
              <w:rFonts w:ascii="方正小标宋_GBK" w:eastAsia="方正小标宋_GBK"/>
              <w:bCs/>
              <w:szCs w:val="36"/>
            </w:rPr>
            <w:t>中的应用</w:t>
          </w:r>
          <w:r>
            <w:tab/>
          </w:r>
          <w:r>
            <w:fldChar w:fldCharType="begin"/>
          </w:r>
          <w:r>
            <w:instrText xml:space="preserve"> PAGEREF _Toc23197 \h </w:instrText>
          </w:r>
          <w:r>
            <w:fldChar w:fldCharType="separate"/>
          </w:r>
          <w:r>
            <w:t>8</w:t>
          </w:r>
          <w:r>
            <w:fldChar w:fldCharType="end"/>
          </w:r>
          <w:r>
            <w:rPr>
              <w:bCs/>
              <w:lang w:val="zh-CN"/>
            </w:rPr>
            <w:fldChar w:fldCharType="end"/>
          </w:r>
        </w:p>
        <w:p w14:paraId="215E8509">
          <w:pPr>
            <w:pStyle w:val="8"/>
            <w:tabs>
              <w:tab w:val="right" w:leader="dot" w:pos="8306"/>
            </w:tabs>
          </w:pPr>
          <w:r>
            <w:rPr>
              <w:bCs/>
              <w:lang w:val="zh-CN"/>
            </w:rPr>
            <w:fldChar w:fldCharType="begin"/>
          </w:r>
          <w:r>
            <w:rPr>
              <w:bCs/>
              <w:lang w:val="zh-CN"/>
            </w:rPr>
            <w:instrText xml:space="preserve"> HYPERLINK \l _Toc18823 </w:instrText>
          </w:r>
          <w:r>
            <w:rPr>
              <w:bCs/>
              <w:lang w:val="zh-CN"/>
            </w:rPr>
            <w:fldChar w:fldCharType="separate"/>
          </w:r>
          <w:r>
            <w:rPr>
              <w:rFonts w:hint="eastAsia" w:ascii="方正小标宋_GBK" w:hAnsi="Times New Roman" w:eastAsia="方正小标宋_GBK" w:cs="Times New Roman"/>
              <w:bCs/>
              <w:szCs w:val="36"/>
            </w:rPr>
            <w:t>面20251</w:t>
          </w:r>
          <w:r>
            <w:rPr>
              <w:rFonts w:hint="eastAsia" w:ascii="方正小标宋_GBK" w:hAnsi="Times New Roman" w:eastAsia="方正小标宋_GBK" w:cs="Times New Roman"/>
              <w:bCs/>
              <w:szCs w:val="36"/>
              <w:lang w:val="en-US" w:eastAsia="zh-CN"/>
            </w:rPr>
            <w:t>1</w:t>
          </w:r>
          <w:r>
            <w:rPr>
              <w:rFonts w:hint="eastAsia" w:ascii="方正小标宋_GBK" w:hAnsi="Times New Roman" w:eastAsia="方正小标宋_GBK" w:cs="Times New Roman"/>
              <w:bCs/>
              <w:szCs w:val="36"/>
            </w:rPr>
            <w:t>00</w:t>
          </w:r>
          <w:r>
            <w:rPr>
              <w:rFonts w:hint="eastAsia" w:ascii="方正小标宋_GBK" w:hAnsi="Times New Roman" w:eastAsia="方正小标宋_GBK" w:cs="Times New Roman"/>
              <w:bCs/>
              <w:szCs w:val="36"/>
              <w:lang w:val="en-US" w:eastAsia="zh-CN"/>
            </w:rPr>
            <w:t xml:space="preserve">6 </w:t>
          </w:r>
          <w:r>
            <w:rPr>
              <w:rFonts w:ascii="方正小标宋_GBK" w:eastAsia="方正小标宋_GBK"/>
              <w:bCs/>
              <w:szCs w:val="36"/>
            </w:rPr>
            <w:t>PET/MR评估重离子治疗前列腺癌后的疗效</w:t>
          </w:r>
          <w:r>
            <w:tab/>
          </w:r>
          <w:r>
            <w:fldChar w:fldCharType="begin"/>
          </w:r>
          <w:r>
            <w:instrText xml:space="preserve"> PAGEREF _Toc18823 \h </w:instrText>
          </w:r>
          <w:r>
            <w:fldChar w:fldCharType="separate"/>
          </w:r>
          <w:r>
            <w:t>9</w:t>
          </w:r>
          <w:r>
            <w:fldChar w:fldCharType="end"/>
          </w:r>
          <w:r>
            <w:rPr>
              <w:bCs/>
              <w:lang w:val="zh-CN"/>
            </w:rPr>
            <w:fldChar w:fldCharType="end"/>
          </w:r>
        </w:p>
        <w:p w14:paraId="37C6887A">
          <w:pPr>
            <w:pStyle w:val="8"/>
            <w:tabs>
              <w:tab w:val="right" w:leader="dot" w:pos="8306"/>
            </w:tabs>
          </w:pPr>
          <w:r>
            <w:rPr>
              <w:bCs/>
              <w:lang w:val="zh-CN"/>
            </w:rPr>
            <w:fldChar w:fldCharType="begin"/>
          </w:r>
          <w:r>
            <w:rPr>
              <w:bCs/>
              <w:lang w:val="zh-CN"/>
            </w:rPr>
            <w:instrText xml:space="preserve"> HYPERLINK \l _Toc28489 </w:instrText>
          </w:r>
          <w:r>
            <w:rPr>
              <w:bCs/>
              <w:lang w:val="zh-CN"/>
            </w:rPr>
            <w:fldChar w:fldCharType="separate"/>
          </w:r>
          <w:r>
            <w:rPr>
              <w:rFonts w:hint="eastAsia" w:ascii="方正小标宋_GBK" w:hAnsi="等线" w:eastAsia="方正小标宋_GBK" w:cs="Times New Roman"/>
              <w:szCs w:val="36"/>
            </w:rPr>
            <w:t>M</w:t>
          </w:r>
          <w:r>
            <w:rPr>
              <w:rFonts w:ascii="方正小标宋_GBK" w:hAnsi="等线" w:eastAsia="方正小标宋_GBK" w:cs="Times New Roman"/>
              <w:szCs w:val="36"/>
            </w:rPr>
            <w:t>R</w:t>
          </w:r>
          <w:r>
            <w:rPr>
              <w:rFonts w:hint="eastAsia" w:ascii="方正小标宋_GBK" w:hAnsi="等线" w:eastAsia="方正小标宋_GBK" w:cs="Times New Roman"/>
              <w:szCs w:val="36"/>
            </w:rPr>
            <w:t>部分</w:t>
          </w:r>
          <w:r>
            <w:tab/>
          </w:r>
          <w:r>
            <w:fldChar w:fldCharType="begin"/>
          </w:r>
          <w:r>
            <w:instrText xml:space="preserve"> PAGEREF _Toc28489 \h </w:instrText>
          </w:r>
          <w:r>
            <w:fldChar w:fldCharType="separate"/>
          </w:r>
          <w:r>
            <w:t>11</w:t>
          </w:r>
          <w:r>
            <w:fldChar w:fldCharType="end"/>
          </w:r>
          <w:r>
            <w:rPr>
              <w:bCs/>
              <w:lang w:val="zh-CN"/>
            </w:rPr>
            <w:fldChar w:fldCharType="end"/>
          </w:r>
        </w:p>
        <w:p w14:paraId="6FF9D2C6">
          <w:pPr>
            <w:pStyle w:val="8"/>
            <w:tabs>
              <w:tab w:val="right" w:leader="dot" w:pos="8306"/>
            </w:tabs>
          </w:pPr>
          <w:r>
            <w:rPr>
              <w:bCs/>
              <w:lang w:val="zh-CN"/>
            </w:rPr>
            <w:fldChar w:fldCharType="begin"/>
          </w:r>
          <w:r>
            <w:rPr>
              <w:bCs/>
              <w:lang w:val="zh-CN"/>
            </w:rPr>
            <w:instrText xml:space="preserve"> HYPERLINK \l _Toc27893 </w:instrText>
          </w:r>
          <w:r>
            <w:rPr>
              <w:bCs/>
              <w:lang w:val="zh-CN"/>
            </w:rPr>
            <w:fldChar w:fldCharType="separate"/>
          </w:r>
          <w:r>
            <w:rPr>
              <w:rFonts w:hint="eastAsia" w:ascii="方正小标宋_GBK" w:hAnsi="Times New Roman" w:eastAsia="方正小标宋_GBK" w:cs="Times New Roman"/>
              <w:bCs/>
              <w:szCs w:val="36"/>
            </w:rPr>
            <w:t>面20251</w:t>
          </w:r>
          <w:r>
            <w:rPr>
              <w:rFonts w:hint="eastAsia" w:ascii="方正小标宋_GBK" w:hAnsi="Times New Roman" w:eastAsia="方正小标宋_GBK" w:cs="Times New Roman"/>
              <w:bCs/>
              <w:szCs w:val="36"/>
              <w:lang w:val="en-US" w:eastAsia="zh-CN"/>
            </w:rPr>
            <w:t>1</w:t>
          </w:r>
          <w:r>
            <w:rPr>
              <w:rFonts w:hint="eastAsia" w:ascii="方正小标宋_GBK" w:hAnsi="Times New Roman" w:eastAsia="方正小标宋_GBK" w:cs="Times New Roman"/>
              <w:bCs/>
              <w:szCs w:val="36"/>
            </w:rPr>
            <w:t>00</w:t>
          </w:r>
          <w:r>
            <w:rPr>
              <w:rFonts w:hint="eastAsia" w:ascii="方正小标宋_GBK" w:hAnsi="Times New Roman" w:eastAsia="方正小标宋_GBK" w:cs="Times New Roman"/>
              <w:bCs/>
              <w:szCs w:val="36"/>
              <w:lang w:val="en-US" w:eastAsia="zh-CN"/>
            </w:rPr>
            <w:t xml:space="preserve">7 </w:t>
          </w:r>
          <w:r>
            <w:rPr>
              <w:rFonts w:hint="eastAsia" w:ascii="方正小标宋_GBK" w:eastAsia="方正小标宋_GBK"/>
              <w:bCs/>
              <w:szCs w:val="36"/>
            </w:rPr>
            <w:t>FROC和CTRW检查技术对消化系统疾病诊断研究</w:t>
          </w:r>
          <w:r>
            <w:tab/>
          </w:r>
          <w:r>
            <w:fldChar w:fldCharType="begin"/>
          </w:r>
          <w:r>
            <w:instrText xml:space="preserve"> PAGEREF _Toc27893 \h </w:instrText>
          </w:r>
          <w:r>
            <w:fldChar w:fldCharType="separate"/>
          </w:r>
          <w:r>
            <w:t>11</w:t>
          </w:r>
          <w:r>
            <w:fldChar w:fldCharType="end"/>
          </w:r>
          <w:r>
            <w:rPr>
              <w:bCs/>
              <w:lang w:val="zh-CN"/>
            </w:rPr>
            <w:fldChar w:fldCharType="end"/>
          </w:r>
        </w:p>
        <w:p w14:paraId="7612DBE8">
          <w:pPr>
            <w:pStyle w:val="8"/>
            <w:tabs>
              <w:tab w:val="right" w:leader="dot" w:pos="8306"/>
            </w:tabs>
          </w:pPr>
          <w:r>
            <w:rPr>
              <w:bCs/>
              <w:lang w:val="zh-CN"/>
            </w:rPr>
            <w:fldChar w:fldCharType="begin"/>
          </w:r>
          <w:r>
            <w:rPr>
              <w:bCs/>
              <w:lang w:val="zh-CN"/>
            </w:rPr>
            <w:instrText xml:space="preserve"> HYPERLINK \l _Toc5063 </w:instrText>
          </w:r>
          <w:r>
            <w:rPr>
              <w:bCs/>
              <w:lang w:val="zh-CN"/>
            </w:rPr>
            <w:fldChar w:fldCharType="separate"/>
          </w:r>
          <w:r>
            <w:rPr>
              <w:rFonts w:hint="eastAsia" w:ascii="方正小标宋_GBK" w:hAnsi="Times New Roman" w:eastAsia="方正小标宋_GBK" w:cs="Times New Roman"/>
              <w:bCs/>
              <w:szCs w:val="36"/>
            </w:rPr>
            <w:t>面20251</w:t>
          </w:r>
          <w:r>
            <w:rPr>
              <w:rFonts w:hint="eastAsia" w:ascii="方正小标宋_GBK" w:hAnsi="Times New Roman" w:eastAsia="方正小标宋_GBK" w:cs="Times New Roman"/>
              <w:bCs/>
              <w:szCs w:val="36"/>
              <w:lang w:val="en-US" w:eastAsia="zh-CN"/>
            </w:rPr>
            <w:t>1</w:t>
          </w:r>
          <w:r>
            <w:rPr>
              <w:rFonts w:hint="eastAsia" w:ascii="方正小标宋_GBK" w:hAnsi="Times New Roman" w:eastAsia="方正小标宋_GBK" w:cs="Times New Roman"/>
              <w:bCs/>
              <w:szCs w:val="36"/>
            </w:rPr>
            <w:t>00</w:t>
          </w:r>
          <w:r>
            <w:rPr>
              <w:rFonts w:hint="eastAsia" w:ascii="方正小标宋_GBK" w:hAnsi="Times New Roman" w:eastAsia="方正小标宋_GBK" w:cs="Times New Roman"/>
              <w:bCs/>
              <w:szCs w:val="36"/>
              <w:lang w:val="en-US" w:eastAsia="zh-CN"/>
            </w:rPr>
            <w:t>8</w:t>
          </w:r>
          <w:r>
            <w:rPr>
              <w:rFonts w:hint="eastAsia" w:ascii="方正小标宋_GBK" w:hAnsi="等线" w:eastAsia="方正小标宋_GBK"/>
              <w:bCs/>
              <w:szCs w:val="36"/>
            </w:rPr>
            <w:t>磁共振多参数</w:t>
          </w:r>
          <w:r>
            <w:rPr>
              <w:rFonts w:ascii="方正小标宋_GBK" w:hAnsi="等线" w:eastAsia="方正小标宋_GBK"/>
              <w:bCs/>
              <w:szCs w:val="36"/>
            </w:rPr>
            <w:t>成像技术</w:t>
          </w:r>
          <w:r>
            <w:rPr>
              <w:rFonts w:hint="eastAsia" w:ascii="方正小标宋_GBK" w:hAnsi="等线" w:eastAsia="方正小标宋_GBK"/>
              <w:bCs/>
              <w:szCs w:val="36"/>
            </w:rPr>
            <w:t>临床评价研究</w:t>
          </w:r>
          <w:r>
            <w:tab/>
          </w:r>
          <w:r>
            <w:fldChar w:fldCharType="begin"/>
          </w:r>
          <w:r>
            <w:instrText xml:space="preserve"> PAGEREF _Toc5063 \h </w:instrText>
          </w:r>
          <w:r>
            <w:fldChar w:fldCharType="separate"/>
          </w:r>
          <w:r>
            <w:t>13</w:t>
          </w:r>
          <w:r>
            <w:fldChar w:fldCharType="end"/>
          </w:r>
          <w:r>
            <w:rPr>
              <w:bCs/>
              <w:lang w:val="zh-CN"/>
            </w:rPr>
            <w:fldChar w:fldCharType="end"/>
          </w:r>
        </w:p>
        <w:p w14:paraId="4FA90BA2">
          <w:pPr>
            <w:pStyle w:val="8"/>
            <w:tabs>
              <w:tab w:val="right" w:leader="dot" w:pos="8306"/>
            </w:tabs>
          </w:pPr>
          <w:r>
            <w:rPr>
              <w:bCs/>
              <w:lang w:val="zh-CN"/>
            </w:rPr>
            <w:fldChar w:fldCharType="begin"/>
          </w:r>
          <w:r>
            <w:rPr>
              <w:bCs/>
              <w:lang w:val="zh-CN"/>
            </w:rPr>
            <w:instrText xml:space="preserve"> HYPERLINK \l _Toc14785 </w:instrText>
          </w:r>
          <w:r>
            <w:rPr>
              <w:bCs/>
              <w:lang w:val="zh-CN"/>
            </w:rPr>
            <w:fldChar w:fldCharType="separate"/>
          </w:r>
          <w:r>
            <w:rPr>
              <w:rFonts w:hint="eastAsia" w:ascii="方正小标宋_GBK" w:hAnsi="Times New Roman" w:eastAsia="方正小标宋_GBK" w:cs="Times New Roman"/>
              <w:bCs/>
              <w:szCs w:val="36"/>
            </w:rPr>
            <w:t>面20251</w:t>
          </w:r>
          <w:r>
            <w:rPr>
              <w:rFonts w:hint="eastAsia" w:ascii="方正小标宋_GBK" w:hAnsi="Times New Roman" w:eastAsia="方正小标宋_GBK" w:cs="Times New Roman"/>
              <w:bCs/>
              <w:szCs w:val="36"/>
              <w:lang w:val="en-US" w:eastAsia="zh-CN"/>
            </w:rPr>
            <w:t>1</w:t>
          </w:r>
          <w:r>
            <w:rPr>
              <w:rFonts w:hint="eastAsia" w:ascii="方正小标宋_GBK" w:hAnsi="Times New Roman" w:eastAsia="方正小标宋_GBK" w:cs="Times New Roman"/>
              <w:bCs/>
              <w:szCs w:val="36"/>
            </w:rPr>
            <w:t>00</w:t>
          </w:r>
          <w:r>
            <w:rPr>
              <w:rFonts w:hint="eastAsia" w:ascii="方正小标宋_GBK" w:hAnsi="Times New Roman" w:eastAsia="方正小标宋_GBK" w:cs="Times New Roman"/>
              <w:bCs/>
              <w:szCs w:val="36"/>
              <w:lang w:val="en-US" w:eastAsia="zh-CN"/>
            </w:rPr>
            <w:t>9</w:t>
          </w:r>
          <w:r>
            <w:rPr>
              <w:rFonts w:hint="eastAsia" w:ascii="方正小标宋_GBK" w:eastAsia="方正小标宋_GBK"/>
              <w:bCs/>
              <w:szCs w:val="36"/>
            </w:rPr>
            <w:t>磁共振延迟强化</w:t>
          </w:r>
          <w:r>
            <w:rPr>
              <w:rFonts w:ascii="方正小标宋_GBK" w:eastAsia="方正小标宋_GBK"/>
              <w:bCs/>
              <w:szCs w:val="36"/>
            </w:rPr>
            <w:t>成像技术</w:t>
          </w:r>
          <w:r>
            <w:rPr>
              <w:rFonts w:hint="eastAsia" w:ascii="方正小标宋_GBK" w:eastAsia="方正小标宋_GBK"/>
              <w:bCs/>
              <w:szCs w:val="36"/>
            </w:rPr>
            <w:t>临床评价研究</w:t>
          </w:r>
          <w:r>
            <w:tab/>
          </w:r>
          <w:r>
            <w:fldChar w:fldCharType="begin"/>
          </w:r>
          <w:r>
            <w:instrText xml:space="preserve"> PAGEREF _Toc14785 \h </w:instrText>
          </w:r>
          <w:r>
            <w:fldChar w:fldCharType="separate"/>
          </w:r>
          <w:r>
            <w:t>15</w:t>
          </w:r>
          <w:r>
            <w:fldChar w:fldCharType="end"/>
          </w:r>
          <w:r>
            <w:rPr>
              <w:bCs/>
              <w:lang w:val="zh-CN"/>
            </w:rPr>
            <w:fldChar w:fldCharType="end"/>
          </w:r>
        </w:p>
        <w:p w14:paraId="49FF66C0">
          <w:pPr>
            <w:pStyle w:val="8"/>
            <w:tabs>
              <w:tab w:val="right" w:leader="dot" w:pos="8306"/>
            </w:tabs>
          </w:pPr>
          <w:r>
            <w:rPr>
              <w:bCs/>
              <w:lang w:val="zh-CN"/>
            </w:rPr>
            <w:fldChar w:fldCharType="begin"/>
          </w:r>
          <w:r>
            <w:rPr>
              <w:bCs/>
              <w:lang w:val="zh-CN"/>
            </w:rPr>
            <w:instrText xml:space="preserve"> HYPERLINK \l _Toc19125 </w:instrText>
          </w:r>
          <w:r>
            <w:rPr>
              <w:bCs/>
              <w:lang w:val="zh-CN"/>
            </w:rPr>
            <w:fldChar w:fldCharType="separate"/>
          </w:r>
          <w:r>
            <w:rPr>
              <w:rFonts w:hint="eastAsia" w:ascii="方正小标宋_GBK" w:hAnsi="Times New Roman" w:eastAsia="方正小标宋_GBK" w:cs="Times New Roman"/>
              <w:bCs/>
              <w:szCs w:val="36"/>
            </w:rPr>
            <w:t>面20251</w:t>
          </w:r>
          <w:r>
            <w:rPr>
              <w:rFonts w:hint="eastAsia" w:ascii="方正小标宋_GBK" w:hAnsi="Times New Roman" w:eastAsia="方正小标宋_GBK" w:cs="Times New Roman"/>
              <w:bCs/>
              <w:szCs w:val="36"/>
              <w:lang w:val="en-US" w:eastAsia="zh-CN"/>
            </w:rPr>
            <w:t>1</w:t>
          </w:r>
          <w:r>
            <w:rPr>
              <w:rFonts w:hint="eastAsia" w:ascii="方正小标宋_GBK" w:hAnsi="Times New Roman" w:eastAsia="方正小标宋_GBK" w:cs="Times New Roman"/>
              <w:bCs/>
              <w:szCs w:val="36"/>
            </w:rPr>
            <w:t>0</w:t>
          </w:r>
          <w:r>
            <w:rPr>
              <w:rFonts w:hint="eastAsia" w:ascii="方正小标宋_GBK" w:hAnsi="Times New Roman" w:eastAsia="方正小标宋_GBK" w:cs="Times New Roman"/>
              <w:bCs/>
              <w:szCs w:val="36"/>
              <w:lang w:val="en-US" w:eastAsia="zh-CN"/>
            </w:rPr>
            <w:t>10</w:t>
          </w:r>
          <w:r>
            <w:rPr>
              <w:rFonts w:hint="eastAsia" w:ascii="方正小标宋_GBK" w:eastAsia="方正小标宋_GBK"/>
              <w:bCs/>
              <w:szCs w:val="36"/>
            </w:rPr>
            <w:t>磁共振大范围快速成像对颅颈动脉粥样斑块的精准诊断研究</w:t>
          </w:r>
          <w:r>
            <w:tab/>
          </w:r>
          <w:r>
            <w:fldChar w:fldCharType="begin"/>
          </w:r>
          <w:r>
            <w:instrText xml:space="preserve"> PAGEREF _Toc19125 \h </w:instrText>
          </w:r>
          <w:r>
            <w:fldChar w:fldCharType="separate"/>
          </w:r>
          <w:r>
            <w:t>16</w:t>
          </w:r>
          <w:r>
            <w:fldChar w:fldCharType="end"/>
          </w:r>
          <w:r>
            <w:rPr>
              <w:bCs/>
              <w:lang w:val="zh-CN"/>
            </w:rPr>
            <w:fldChar w:fldCharType="end"/>
          </w:r>
        </w:p>
        <w:p w14:paraId="600A72C9">
          <w:pPr>
            <w:pStyle w:val="8"/>
            <w:tabs>
              <w:tab w:val="right" w:leader="dot" w:pos="8306"/>
            </w:tabs>
          </w:pPr>
          <w:r>
            <w:rPr>
              <w:bCs/>
              <w:lang w:val="zh-CN"/>
            </w:rPr>
            <w:fldChar w:fldCharType="begin"/>
          </w:r>
          <w:r>
            <w:rPr>
              <w:bCs/>
              <w:lang w:val="zh-CN"/>
            </w:rPr>
            <w:instrText xml:space="preserve"> HYPERLINK \l _Toc22688 </w:instrText>
          </w:r>
          <w:r>
            <w:rPr>
              <w:bCs/>
              <w:lang w:val="zh-CN"/>
            </w:rPr>
            <w:fldChar w:fldCharType="separate"/>
          </w:r>
          <w:r>
            <w:rPr>
              <w:rFonts w:hint="eastAsia" w:ascii="方正小标宋_GBK" w:hAnsi="Times New Roman" w:eastAsia="方正小标宋_GBK" w:cs="Times New Roman"/>
              <w:bCs/>
              <w:szCs w:val="36"/>
            </w:rPr>
            <w:t>面20251</w:t>
          </w:r>
          <w:r>
            <w:rPr>
              <w:rFonts w:hint="eastAsia" w:ascii="方正小标宋_GBK" w:hAnsi="Times New Roman" w:eastAsia="方正小标宋_GBK" w:cs="Times New Roman"/>
              <w:bCs/>
              <w:szCs w:val="36"/>
              <w:lang w:val="en-US" w:eastAsia="zh-CN"/>
            </w:rPr>
            <w:t>1</w:t>
          </w:r>
          <w:r>
            <w:rPr>
              <w:rFonts w:hint="eastAsia" w:ascii="方正小标宋_GBK" w:hAnsi="Times New Roman" w:eastAsia="方正小标宋_GBK" w:cs="Times New Roman"/>
              <w:bCs/>
              <w:szCs w:val="36"/>
            </w:rPr>
            <w:t>0</w:t>
          </w:r>
          <w:r>
            <w:rPr>
              <w:rFonts w:hint="eastAsia" w:ascii="方正小标宋_GBK" w:hAnsi="Times New Roman" w:eastAsia="方正小标宋_GBK" w:cs="Times New Roman"/>
              <w:bCs/>
              <w:szCs w:val="36"/>
              <w:lang w:val="en-US" w:eastAsia="zh-CN"/>
            </w:rPr>
            <w:t>11</w:t>
          </w:r>
          <w:r>
            <w:rPr>
              <w:rFonts w:hint="eastAsia" w:ascii="方正小标宋_GBK" w:eastAsia="方正小标宋_GBK"/>
              <w:bCs/>
              <w:szCs w:val="36"/>
            </w:rPr>
            <w:t>多参数磁共振成像在体成分评估中的应用研究</w:t>
          </w:r>
          <w:r>
            <w:tab/>
          </w:r>
          <w:r>
            <w:fldChar w:fldCharType="begin"/>
          </w:r>
          <w:r>
            <w:instrText xml:space="preserve"> PAGEREF _Toc22688 \h </w:instrText>
          </w:r>
          <w:r>
            <w:fldChar w:fldCharType="separate"/>
          </w:r>
          <w:r>
            <w:t>17</w:t>
          </w:r>
          <w:r>
            <w:fldChar w:fldCharType="end"/>
          </w:r>
          <w:r>
            <w:rPr>
              <w:bCs/>
              <w:lang w:val="zh-CN"/>
            </w:rPr>
            <w:fldChar w:fldCharType="end"/>
          </w:r>
        </w:p>
        <w:p w14:paraId="48671DDC">
          <w:pPr>
            <w:pStyle w:val="8"/>
            <w:tabs>
              <w:tab w:val="right" w:leader="dot" w:pos="8306"/>
            </w:tabs>
          </w:pPr>
          <w:r>
            <w:rPr>
              <w:bCs/>
              <w:lang w:val="zh-CN"/>
            </w:rPr>
            <w:fldChar w:fldCharType="begin"/>
          </w:r>
          <w:r>
            <w:rPr>
              <w:bCs/>
              <w:lang w:val="zh-CN"/>
            </w:rPr>
            <w:instrText xml:space="preserve"> HYPERLINK \l _Toc20542 </w:instrText>
          </w:r>
          <w:r>
            <w:rPr>
              <w:bCs/>
              <w:lang w:val="zh-CN"/>
            </w:rPr>
            <w:fldChar w:fldCharType="separate"/>
          </w:r>
          <w:r>
            <w:rPr>
              <w:rFonts w:hint="eastAsia" w:ascii="方正小标宋_GBK" w:hAnsi="Times New Roman" w:eastAsia="方正小标宋_GBK" w:cs="Times New Roman"/>
              <w:bCs/>
              <w:szCs w:val="36"/>
            </w:rPr>
            <w:t>面20251</w:t>
          </w:r>
          <w:r>
            <w:rPr>
              <w:rFonts w:hint="eastAsia" w:ascii="方正小标宋_GBK" w:hAnsi="Times New Roman" w:eastAsia="方正小标宋_GBK" w:cs="Times New Roman"/>
              <w:bCs/>
              <w:szCs w:val="36"/>
              <w:lang w:val="en-US" w:eastAsia="zh-CN"/>
            </w:rPr>
            <w:t>1</w:t>
          </w:r>
          <w:r>
            <w:rPr>
              <w:rFonts w:hint="eastAsia" w:ascii="方正小标宋_GBK" w:hAnsi="Times New Roman" w:eastAsia="方正小标宋_GBK" w:cs="Times New Roman"/>
              <w:bCs/>
              <w:szCs w:val="36"/>
            </w:rPr>
            <w:t>0</w:t>
          </w:r>
          <w:r>
            <w:rPr>
              <w:rFonts w:hint="eastAsia" w:ascii="方正小标宋_GBK" w:hAnsi="Times New Roman" w:eastAsia="方正小标宋_GBK" w:cs="Times New Roman"/>
              <w:bCs/>
              <w:szCs w:val="36"/>
              <w:lang w:val="en-US" w:eastAsia="zh-CN"/>
            </w:rPr>
            <w:t>12</w:t>
          </w:r>
          <w:r>
            <w:rPr>
              <w:rFonts w:hint="eastAsia" w:ascii="方正小标宋_GBK" w:eastAsia="方正小标宋_GBK"/>
              <w:bCs/>
              <w:szCs w:val="36"/>
            </w:rPr>
            <w:t>多模态磁共振成像检查技术对脑卒中后抑郁的应用研究</w:t>
          </w:r>
          <w:r>
            <w:tab/>
          </w:r>
          <w:r>
            <w:fldChar w:fldCharType="begin"/>
          </w:r>
          <w:r>
            <w:instrText xml:space="preserve"> PAGEREF _Toc20542 \h </w:instrText>
          </w:r>
          <w:r>
            <w:fldChar w:fldCharType="separate"/>
          </w:r>
          <w:r>
            <w:t>19</w:t>
          </w:r>
          <w:r>
            <w:fldChar w:fldCharType="end"/>
          </w:r>
          <w:r>
            <w:rPr>
              <w:bCs/>
              <w:lang w:val="zh-CN"/>
            </w:rPr>
            <w:fldChar w:fldCharType="end"/>
          </w:r>
        </w:p>
        <w:p w14:paraId="7FEE6BA1">
          <w:pPr>
            <w:pStyle w:val="8"/>
            <w:tabs>
              <w:tab w:val="right" w:leader="dot" w:pos="8306"/>
            </w:tabs>
          </w:pPr>
          <w:r>
            <w:rPr>
              <w:bCs/>
              <w:lang w:val="zh-CN"/>
            </w:rPr>
            <w:fldChar w:fldCharType="begin"/>
          </w:r>
          <w:r>
            <w:rPr>
              <w:bCs/>
              <w:lang w:val="zh-CN"/>
            </w:rPr>
            <w:instrText xml:space="preserve"> HYPERLINK \l _Toc6707 </w:instrText>
          </w:r>
          <w:r>
            <w:rPr>
              <w:bCs/>
              <w:lang w:val="zh-CN"/>
            </w:rPr>
            <w:fldChar w:fldCharType="separate"/>
          </w:r>
          <w:r>
            <w:rPr>
              <w:rFonts w:hint="eastAsia" w:ascii="方正小标宋_GBK" w:hAnsi="Times New Roman" w:eastAsia="方正小标宋_GBK" w:cs="Times New Roman"/>
              <w:bCs/>
              <w:szCs w:val="36"/>
            </w:rPr>
            <w:t>面20251</w:t>
          </w:r>
          <w:r>
            <w:rPr>
              <w:rFonts w:hint="eastAsia" w:ascii="方正小标宋_GBK" w:hAnsi="Times New Roman" w:eastAsia="方正小标宋_GBK" w:cs="Times New Roman"/>
              <w:bCs/>
              <w:szCs w:val="36"/>
              <w:lang w:val="en-US" w:eastAsia="zh-CN"/>
            </w:rPr>
            <w:t>1</w:t>
          </w:r>
          <w:r>
            <w:rPr>
              <w:rFonts w:hint="eastAsia" w:ascii="方正小标宋_GBK" w:hAnsi="Times New Roman" w:eastAsia="方正小标宋_GBK" w:cs="Times New Roman"/>
              <w:bCs/>
              <w:szCs w:val="36"/>
            </w:rPr>
            <w:t>0</w:t>
          </w:r>
          <w:r>
            <w:rPr>
              <w:rFonts w:hint="eastAsia" w:ascii="方正小标宋_GBK" w:hAnsi="Times New Roman" w:eastAsia="方正小标宋_GBK" w:cs="Times New Roman"/>
              <w:bCs/>
              <w:szCs w:val="36"/>
              <w:lang w:val="en-US" w:eastAsia="zh-CN"/>
            </w:rPr>
            <w:t>13</w:t>
          </w:r>
          <w:r>
            <w:rPr>
              <w:rFonts w:hint="eastAsia" w:ascii="方正小标宋_GBK" w:eastAsia="方正小标宋_GBK"/>
              <w:bCs/>
              <w:szCs w:val="36"/>
            </w:rPr>
            <w:t>基于多模态HR-VWI与深度学习算法的症状性颅内动脉粥样硬化斑块定量分析及卒中复发风险预测模型的研究</w:t>
          </w:r>
          <w:r>
            <w:tab/>
          </w:r>
          <w:r>
            <w:fldChar w:fldCharType="begin"/>
          </w:r>
          <w:r>
            <w:instrText xml:space="preserve"> PAGEREF _Toc6707 \h </w:instrText>
          </w:r>
          <w:r>
            <w:fldChar w:fldCharType="separate"/>
          </w:r>
          <w:r>
            <w:t>21</w:t>
          </w:r>
          <w:r>
            <w:fldChar w:fldCharType="end"/>
          </w:r>
          <w:r>
            <w:rPr>
              <w:bCs/>
              <w:lang w:val="zh-CN"/>
            </w:rPr>
            <w:fldChar w:fldCharType="end"/>
          </w:r>
        </w:p>
        <w:p w14:paraId="2F4BCB14">
          <w:pPr>
            <w:pStyle w:val="8"/>
            <w:tabs>
              <w:tab w:val="right" w:leader="dot" w:pos="8306"/>
            </w:tabs>
          </w:pPr>
          <w:r>
            <w:rPr>
              <w:bCs/>
              <w:lang w:val="zh-CN"/>
            </w:rPr>
            <w:fldChar w:fldCharType="begin"/>
          </w:r>
          <w:r>
            <w:rPr>
              <w:bCs/>
              <w:lang w:val="zh-CN"/>
            </w:rPr>
            <w:instrText xml:space="preserve"> HYPERLINK \l _Toc11033 </w:instrText>
          </w:r>
          <w:r>
            <w:rPr>
              <w:bCs/>
              <w:lang w:val="zh-CN"/>
            </w:rPr>
            <w:fldChar w:fldCharType="separate"/>
          </w:r>
          <w:r>
            <w:rPr>
              <w:rFonts w:hint="eastAsia" w:ascii="方正小标宋_GBK" w:hAnsi="Times New Roman" w:eastAsia="方正小标宋_GBK" w:cs="Times New Roman"/>
              <w:bCs/>
              <w:szCs w:val="36"/>
            </w:rPr>
            <w:t>面20251</w:t>
          </w:r>
          <w:r>
            <w:rPr>
              <w:rFonts w:hint="eastAsia" w:ascii="方正小标宋_GBK" w:hAnsi="Times New Roman" w:eastAsia="方正小标宋_GBK" w:cs="Times New Roman"/>
              <w:bCs/>
              <w:szCs w:val="36"/>
              <w:lang w:val="en-US" w:eastAsia="zh-CN"/>
            </w:rPr>
            <w:t>1</w:t>
          </w:r>
          <w:r>
            <w:rPr>
              <w:rFonts w:hint="eastAsia" w:ascii="方正小标宋_GBK" w:hAnsi="Times New Roman" w:eastAsia="方正小标宋_GBK" w:cs="Times New Roman"/>
              <w:bCs/>
              <w:szCs w:val="36"/>
            </w:rPr>
            <w:t>0</w:t>
          </w:r>
          <w:r>
            <w:rPr>
              <w:rFonts w:hint="eastAsia" w:ascii="方正小标宋_GBK" w:hAnsi="Times New Roman" w:eastAsia="方正小标宋_GBK" w:cs="Times New Roman"/>
              <w:bCs/>
              <w:szCs w:val="36"/>
              <w:lang w:val="en-US" w:eastAsia="zh-CN"/>
            </w:rPr>
            <w:t>14</w:t>
          </w:r>
          <w:r>
            <w:rPr>
              <w:rFonts w:hint="eastAsia" w:ascii="方正小标宋_GBK" w:eastAsia="方正小标宋_GBK"/>
              <w:bCs/>
              <w:szCs w:val="36"/>
            </w:rPr>
            <w:t>基于参数</w:t>
          </w:r>
          <w:r>
            <w:rPr>
              <w:rFonts w:ascii="方正小标宋_GBK" w:eastAsia="方正小标宋_GBK"/>
              <w:bCs/>
              <w:szCs w:val="36"/>
            </w:rPr>
            <w:t>MRI影像组学的乳腺癌诊疗模型研究</w:t>
          </w:r>
          <w:r>
            <w:tab/>
          </w:r>
          <w:r>
            <w:fldChar w:fldCharType="begin"/>
          </w:r>
          <w:r>
            <w:instrText xml:space="preserve"> PAGEREF _Toc11033 \h </w:instrText>
          </w:r>
          <w:r>
            <w:fldChar w:fldCharType="separate"/>
          </w:r>
          <w:r>
            <w:t>22</w:t>
          </w:r>
          <w:r>
            <w:fldChar w:fldCharType="end"/>
          </w:r>
          <w:r>
            <w:rPr>
              <w:bCs/>
              <w:lang w:val="zh-CN"/>
            </w:rPr>
            <w:fldChar w:fldCharType="end"/>
          </w:r>
        </w:p>
        <w:p w14:paraId="0BB849EF">
          <w:pPr>
            <w:pStyle w:val="8"/>
            <w:tabs>
              <w:tab w:val="right" w:leader="dot" w:pos="8306"/>
            </w:tabs>
          </w:pPr>
          <w:r>
            <w:rPr>
              <w:bCs/>
              <w:lang w:val="zh-CN"/>
            </w:rPr>
            <w:fldChar w:fldCharType="begin"/>
          </w:r>
          <w:r>
            <w:rPr>
              <w:bCs/>
              <w:lang w:val="zh-CN"/>
            </w:rPr>
            <w:instrText xml:space="preserve"> HYPERLINK \l _Toc26762 </w:instrText>
          </w:r>
          <w:r>
            <w:rPr>
              <w:bCs/>
              <w:lang w:val="zh-CN"/>
            </w:rPr>
            <w:fldChar w:fldCharType="separate"/>
          </w:r>
          <w:r>
            <w:rPr>
              <w:rFonts w:hint="eastAsia" w:ascii="方正小标宋_GBK" w:hAnsi="Times New Roman" w:eastAsia="方正小标宋_GBK" w:cs="Times New Roman"/>
              <w:bCs/>
              <w:szCs w:val="36"/>
            </w:rPr>
            <w:t>面20251</w:t>
          </w:r>
          <w:r>
            <w:rPr>
              <w:rFonts w:hint="eastAsia" w:ascii="方正小标宋_GBK" w:hAnsi="Times New Roman" w:eastAsia="方正小标宋_GBK" w:cs="Times New Roman"/>
              <w:bCs/>
              <w:szCs w:val="36"/>
              <w:lang w:val="en-US" w:eastAsia="zh-CN"/>
            </w:rPr>
            <w:t>1</w:t>
          </w:r>
          <w:r>
            <w:rPr>
              <w:rFonts w:hint="eastAsia" w:ascii="方正小标宋_GBK" w:hAnsi="Times New Roman" w:eastAsia="方正小标宋_GBK" w:cs="Times New Roman"/>
              <w:bCs/>
              <w:szCs w:val="36"/>
            </w:rPr>
            <w:t>0</w:t>
          </w:r>
          <w:r>
            <w:rPr>
              <w:rFonts w:hint="eastAsia" w:ascii="方正小标宋_GBK" w:hAnsi="Times New Roman" w:eastAsia="方正小标宋_GBK" w:cs="Times New Roman"/>
              <w:bCs/>
              <w:szCs w:val="36"/>
              <w:lang w:val="en-US" w:eastAsia="zh-CN"/>
            </w:rPr>
            <w:t>15</w:t>
          </w:r>
          <w:r>
            <w:rPr>
              <w:rFonts w:ascii="方正小标宋_GBK" w:eastAsia="方正小标宋_GBK"/>
              <w:bCs/>
              <w:szCs w:val="36"/>
            </w:rPr>
            <w:t>基于多</w:t>
          </w:r>
          <w:r>
            <w:rPr>
              <w:rFonts w:hint="eastAsia" w:ascii="方正小标宋_GBK" w:eastAsia="方正小标宋_GBK"/>
              <w:bCs/>
              <w:szCs w:val="36"/>
            </w:rPr>
            <w:t>参数</w:t>
          </w:r>
          <w:r>
            <w:rPr>
              <w:rFonts w:ascii="方正小标宋_GBK" w:eastAsia="方正小标宋_GBK"/>
              <w:bCs/>
              <w:szCs w:val="36"/>
            </w:rPr>
            <w:t>MR评估强直性脊柱炎患者脑组织异质性及脑类淋巴系统改变的研究</w:t>
          </w:r>
          <w:r>
            <w:tab/>
          </w:r>
          <w:r>
            <w:fldChar w:fldCharType="begin"/>
          </w:r>
          <w:r>
            <w:instrText xml:space="preserve"> PAGEREF _Toc26762 \h </w:instrText>
          </w:r>
          <w:r>
            <w:fldChar w:fldCharType="separate"/>
          </w:r>
          <w:r>
            <w:t>23</w:t>
          </w:r>
          <w:r>
            <w:fldChar w:fldCharType="end"/>
          </w:r>
          <w:r>
            <w:rPr>
              <w:bCs/>
              <w:lang w:val="zh-CN"/>
            </w:rPr>
            <w:fldChar w:fldCharType="end"/>
          </w:r>
        </w:p>
        <w:p w14:paraId="3EB3D015">
          <w:pPr>
            <w:pStyle w:val="8"/>
            <w:tabs>
              <w:tab w:val="right" w:leader="dot" w:pos="8306"/>
            </w:tabs>
          </w:pPr>
          <w:r>
            <w:rPr>
              <w:bCs/>
              <w:lang w:val="zh-CN"/>
            </w:rPr>
            <w:fldChar w:fldCharType="begin"/>
          </w:r>
          <w:r>
            <w:rPr>
              <w:bCs/>
              <w:lang w:val="zh-CN"/>
            </w:rPr>
            <w:instrText xml:space="preserve"> HYPERLINK \l _Toc27262 </w:instrText>
          </w:r>
          <w:r>
            <w:rPr>
              <w:bCs/>
              <w:lang w:val="zh-CN"/>
            </w:rPr>
            <w:fldChar w:fldCharType="separate"/>
          </w:r>
          <w:r>
            <w:rPr>
              <w:rFonts w:hint="eastAsia" w:ascii="方正小标宋_GBK" w:hAnsi="Times New Roman" w:eastAsia="方正小标宋_GBK" w:cs="Times New Roman"/>
              <w:bCs/>
              <w:szCs w:val="36"/>
            </w:rPr>
            <w:t>面20251</w:t>
          </w:r>
          <w:r>
            <w:rPr>
              <w:rFonts w:hint="eastAsia" w:ascii="方正小标宋_GBK" w:hAnsi="Times New Roman" w:eastAsia="方正小标宋_GBK" w:cs="Times New Roman"/>
              <w:bCs/>
              <w:szCs w:val="36"/>
              <w:lang w:val="en-US" w:eastAsia="zh-CN"/>
            </w:rPr>
            <w:t>1</w:t>
          </w:r>
          <w:r>
            <w:rPr>
              <w:rFonts w:hint="eastAsia" w:ascii="方正小标宋_GBK" w:hAnsi="Times New Roman" w:eastAsia="方正小标宋_GBK" w:cs="Times New Roman"/>
              <w:bCs/>
              <w:szCs w:val="36"/>
            </w:rPr>
            <w:t>0</w:t>
          </w:r>
          <w:r>
            <w:rPr>
              <w:rFonts w:hint="eastAsia" w:ascii="方正小标宋_GBK" w:hAnsi="Times New Roman" w:eastAsia="方正小标宋_GBK" w:cs="Times New Roman"/>
              <w:bCs/>
              <w:szCs w:val="36"/>
              <w:lang w:val="en-US" w:eastAsia="zh-CN"/>
            </w:rPr>
            <w:t>16</w:t>
          </w:r>
          <w:r>
            <w:rPr>
              <w:rFonts w:hint="eastAsia" w:ascii="方正小标宋_GBK" w:eastAsia="方正小标宋_GBK"/>
              <w:bCs/>
              <w:szCs w:val="36"/>
            </w:rPr>
            <w:t>基于时间依赖扩散MRI预测子宫内膜癌关键病理特征的无创评估研究</w:t>
          </w:r>
          <w:r>
            <w:tab/>
          </w:r>
          <w:r>
            <w:fldChar w:fldCharType="begin"/>
          </w:r>
          <w:r>
            <w:instrText xml:space="preserve"> PAGEREF _Toc27262 \h </w:instrText>
          </w:r>
          <w:r>
            <w:fldChar w:fldCharType="separate"/>
          </w:r>
          <w:r>
            <w:t>25</w:t>
          </w:r>
          <w:r>
            <w:fldChar w:fldCharType="end"/>
          </w:r>
          <w:r>
            <w:rPr>
              <w:bCs/>
              <w:lang w:val="zh-CN"/>
            </w:rPr>
            <w:fldChar w:fldCharType="end"/>
          </w:r>
        </w:p>
        <w:p w14:paraId="650AE7F5">
          <w:pPr>
            <w:pStyle w:val="8"/>
            <w:tabs>
              <w:tab w:val="right" w:leader="dot" w:pos="8306"/>
            </w:tabs>
          </w:pPr>
          <w:r>
            <w:rPr>
              <w:bCs/>
              <w:lang w:val="zh-CN"/>
            </w:rPr>
            <w:fldChar w:fldCharType="begin"/>
          </w:r>
          <w:r>
            <w:rPr>
              <w:bCs/>
              <w:lang w:val="zh-CN"/>
            </w:rPr>
            <w:instrText xml:space="preserve"> HYPERLINK \l _Toc21948 </w:instrText>
          </w:r>
          <w:r>
            <w:rPr>
              <w:bCs/>
              <w:lang w:val="zh-CN"/>
            </w:rPr>
            <w:fldChar w:fldCharType="separate"/>
          </w:r>
          <w:r>
            <w:rPr>
              <w:rFonts w:hint="eastAsia" w:ascii="方正小标宋_GBK" w:hAnsi="Times New Roman" w:eastAsia="方正小标宋_GBK" w:cs="Times New Roman"/>
              <w:bCs/>
              <w:szCs w:val="36"/>
            </w:rPr>
            <w:t>面20251</w:t>
          </w:r>
          <w:r>
            <w:rPr>
              <w:rFonts w:hint="eastAsia" w:ascii="方正小标宋_GBK" w:hAnsi="Times New Roman" w:eastAsia="方正小标宋_GBK" w:cs="Times New Roman"/>
              <w:bCs/>
              <w:szCs w:val="36"/>
              <w:lang w:val="en-US" w:eastAsia="zh-CN"/>
            </w:rPr>
            <w:t>1</w:t>
          </w:r>
          <w:r>
            <w:rPr>
              <w:rFonts w:hint="eastAsia" w:ascii="方正小标宋_GBK" w:hAnsi="Times New Roman" w:eastAsia="方正小标宋_GBK" w:cs="Times New Roman"/>
              <w:bCs/>
              <w:szCs w:val="36"/>
            </w:rPr>
            <w:t>0</w:t>
          </w:r>
          <w:r>
            <w:rPr>
              <w:rFonts w:hint="eastAsia" w:ascii="方正小标宋_GBK" w:hAnsi="Times New Roman" w:eastAsia="方正小标宋_GBK" w:cs="Times New Roman"/>
              <w:bCs/>
              <w:szCs w:val="36"/>
              <w:lang w:val="en-US" w:eastAsia="zh-CN"/>
            </w:rPr>
            <w:t>17</w:t>
          </w:r>
          <w:r>
            <w:rPr>
              <w:rFonts w:hint="eastAsia" w:ascii="方正小标宋_GBK" w:eastAsia="方正小标宋_GBK"/>
              <w:bCs/>
              <w:szCs w:val="36"/>
            </w:rPr>
            <w:t>多模态磁共振成像检查技术对缺血性卒中及脑胶质瘤的应用研究</w:t>
          </w:r>
          <w:r>
            <w:tab/>
          </w:r>
          <w:r>
            <w:fldChar w:fldCharType="begin"/>
          </w:r>
          <w:r>
            <w:instrText xml:space="preserve"> PAGEREF _Toc21948 \h </w:instrText>
          </w:r>
          <w:r>
            <w:fldChar w:fldCharType="separate"/>
          </w:r>
          <w:r>
            <w:t>27</w:t>
          </w:r>
          <w:r>
            <w:fldChar w:fldCharType="end"/>
          </w:r>
          <w:r>
            <w:rPr>
              <w:bCs/>
              <w:lang w:val="zh-CN"/>
            </w:rPr>
            <w:fldChar w:fldCharType="end"/>
          </w:r>
        </w:p>
        <w:p w14:paraId="5D573AEF">
          <w:pPr>
            <w:pStyle w:val="8"/>
            <w:tabs>
              <w:tab w:val="right" w:leader="dot" w:pos="8306"/>
            </w:tabs>
          </w:pPr>
          <w:r>
            <w:rPr>
              <w:bCs/>
              <w:lang w:val="zh-CN"/>
            </w:rPr>
            <w:fldChar w:fldCharType="begin"/>
          </w:r>
          <w:r>
            <w:rPr>
              <w:bCs/>
              <w:lang w:val="zh-CN"/>
            </w:rPr>
            <w:instrText xml:space="preserve"> HYPERLINK \l _Toc8419 </w:instrText>
          </w:r>
          <w:r>
            <w:rPr>
              <w:bCs/>
              <w:lang w:val="zh-CN"/>
            </w:rPr>
            <w:fldChar w:fldCharType="separate"/>
          </w:r>
          <w:r>
            <w:rPr>
              <w:rFonts w:ascii="方正小标宋_GBK" w:eastAsia="方正小标宋_GBK"/>
              <w:szCs w:val="36"/>
            </w:rPr>
            <w:t>RT</w:t>
          </w:r>
          <w:r>
            <w:rPr>
              <w:rFonts w:hint="eastAsia" w:ascii="方正小标宋_GBK" w:eastAsia="方正小标宋_GBK"/>
              <w:szCs w:val="36"/>
            </w:rPr>
            <w:t>部分</w:t>
          </w:r>
          <w:r>
            <w:tab/>
          </w:r>
          <w:r>
            <w:fldChar w:fldCharType="begin"/>
          </w:r>
          <w:r>
            <w:instrText xml:space="preserve"> PAGEREF _Toc8419 \h </w:instrText>
          </w:r>
          <w:r>
            <w:fldChar w:fldCharType="separate"/>
          </w:r>
          <w:r>
            <w:t>29</w:t>
          </w:r>
          <w:r>
            <w:fldChar w:fldCharType="end"/>
          </w:r>
          <w:r>
            <w:rPr>
              <w:bCs/>
              <w:lang w:val="zh-CN"/>
            </w:rPr>
            <w:fldChar w:fldCharType="end"/>
          </w:r>
        </w:p>
        <w:p w14:paraId="0412AB68">
          <w:pPr>
            <w:pStyle w:val="8"/>
            <w:tabs>
              <w:tab w:val="right" w:leader="dot" w:pos="8306"/>
            </w:tabs>
          </w:pPr>
          <w:r>
            <w:rPr>
              <w:bCs/>
              <w:lang w:val="zh-CN"/>
            </w:rPr>
            <w:fldChar w:fldCharType="begin"/>
          </w:r>
          <w:r>
            <w:rPr>
              <w:bCs/>
              <w:lang w:val="zh-CN"/>
            </w:rPr>
            <w:instrText xml:space="preserve"> HYPERLINK \l _Toc14396 </w:instrText>
          </w:r>
          <w:r>
            <w:rPr>
              <w:bCs/>
              <w:lang w:val="zh-CN"/>
            </w:rPr>
            <w:fldChar w:fldCharType="separate"/>
          </w:r>
          <w:r>
            <w:rPr>
              <w:rFonts w:hint="eastAsia" w:ascii="方正小标宋_GBK" w:hAnsi="Times New Roman" w:eastAsia="方正小标宋_GBK" w:cs="Times New Roman"/>
              <w:bCs/>
              <w:szCs w:val="36"/>
              <w:lang w:val="en-US" w:eastAsia="zh-CN"/>
            </w:rPr>
            <w:t>重</w:t>
          </w:r>
          <w:r>
            <w:rPr>
              <w:rFonts w:hint="eastAsia" w:ascii="方正小标宋_GBK" w:hAnsi="Times New Roman" w:eastAsia="方正小标宋_GBK" w:cs="Times New Roman"/>
              <w:bCs/>
              <w:szCs w:val="36"/>
            </w:rPr>
            <w:t>20251</w:t>
          </w:r>
          <w:r>
            <w:rPr>
              <w:rFonts w:hint="eastAsia" w:ascii="方正小标宋_GBK" w:hAnsi="Times New Roman" w:eastAsia="方正小标宋_GBK" w:cs="Times New Roman"/>
              <w:bCs/>
              <w:szCs w:val="36"/>
              <w:lang w:val="en-US" w:eastAsia="zh-CN"/>
            </w:rPr>
            <w:t>1</w:t>
          </w:r>
          <w:r>
            <w:rPr>
              <w:rFonts w:hint="eastAsia" w:ascii="方正小标宋_GBK" w:hAnsi="Times New Roman" w:eastAsia="方正小标宋_GBK" w:cs="Times New Roman"/>
              <w:bCs/>
              <w:szCs w:val="36"/>
            </w:rPr>
            <w:t>0</w:t>
          </w:r>
          <w:r>
            <w:rPr>
              <w:rFonts w:hint="eastAsia" w:ascii="方正小标宋_GBK" w:hAnsi="Times New Roman" w:eastAsia="方正小标宋_GBK" w:cs="Times New Roman"/>
              <w:bCs/>
              <w:szCs w:val="36"/>
              <w:lang w:val="en-US" w:eastAsia="zh-CN"/>
            </w:rPr>
            <w:t>18</w:t>
          </w:r>
          <w:r>
            <w:rPr>
              <w:rFonts w:hint="eastAsia" w:ascii="方正小标宋_GBK" w:eastAsia="方正小标宋_GBK"/>
              <w:bCs/>
              <w:szCs w:val="36"/>
            </w:rPr>
            <w:t>基于</w:t>
          </w:r>
          <w:r>
            <w:rPr>
              <w:rFonts w:ascii="方正小标宋_GBK" w:eastAsia="方正小标宋_GBK"/>
              <w:bCs/>
              <w:szCs w:val="36"/>
            </w:rPr>
            <w:t>FBCT影像的</w:t>
          </w:r>
          <w:r>
            <w:rPr>
              <w:rFonts w:hint="eastAsia" w:ascii="方正小标宋_GBK" w:eastAsia="方正小标宋_GBK"/>
              <w:bCs/>
              <w:szCs w:val="36"/>
            </w:rPr>
            <w:t>乳腺癌</w:t>
          </w:r>
          <w:r>
            <w:rPr>
              <w:rFonts w:ascii="方正小标宋_GBK" w:eastAsia="方正小标宋_GBK"/>
              <w:bCs/>
              <w:szCs w:val="36"/>
            </w:rPr>
            <w:t>自适应放疗触发决策研究</w:t>
          </w:r>
          <w:r>
            <w:tab/>
          </w:r>
          <w:r>
            <w:fldChar w:fldCharType="begin"/>
          </w:r>
          <w:r>
            <w:instrText xml:space="preserve"> PAGEREF _Toc14396 \h </w:instrText>
          </w:r>
          <w:r>
            <w:fldChar w:fldCharType="separate"/>
          </w:r>
          <w:r>
            <w:t>29</w:t>
          </w:r>
          <w:r>
            <w:fldChar w:fldCharType="end"/>
          </w:r>
          <w:r>
            <w:rPr>
              <w:bCs/>
              <w:lang w:val="zh-CN"/>
            </w:rPr>
            <w:fldChar w:fldCharType="end"/>
          </w:r>
        </w:p>
        <w:p w14:paraId="0746E51E">
          <w:r>
            <w:rPr>
              <w:bCs/>
              <w:lang w:val="zh-CN"/>
            </w:rPr>
            <w:fldChar w:fldCharType="end"/>
          </w:r>
        </w:p>
      </w:sdtContent>
    </w:sdt>
    <w:p w14:paraId="4D7A0942">
      <w:pPr>
        <w:widowControl/>
        <w:jc w:val="left"/>
        <w:rPr>
          <w:rFonts w:ascii="方正小标宋_GBK" w:hAnsi="等线" w:eastAsia="方正小标宋_GBK" w:cs="Times New Roman"/>
          <w:bCs/>
          <w:sz w:val="36"/>
          <w:szCs w:val="36"/>
        </w:rPr>
      </w:pPr>
      <w:r>
        <w:rPr>
          <w:rFonts w:ascii="方正小标宋_GBK" w:hAnsi="等线" w:eastAsia="方正小标宋_GBK" w:cs="Times New Roman"/>
          <w:bCs/>
          <w:sz w:val="36"/>
          <w:szCs w:val="36"/>
        </w:rPr>
        <w:br w:type="page"/>
      </w:r>
    </w:p>
    <w:p w14:paraId="0C69FDC3">
      <w:pPr>
        <w:outlineLvl w:val="0"/>
        <w:rPr>
          <w:rFonts w:ascii="方正小标宋_GBK" w:hAnsi="等线" w:eastAsia="方正小标宋_GBK" w:cs="Times New Roman"/>
          <w:b/>
          <w:sz w:val="36"/>
          <w:szCs w:val="36"/>
        </w:rPr>
      </w:pPr>
      <w:bookmarkStart w:id="0" w:name="_Toc31543"/>
      <w:r>
        <w:rPr>
          <w:rFonts w:hint="eastAsia" w:ascii="方正小标宋_GBK" w:hAnsi="等线" w:eastAsia="方正小标宋_GBK" w:cs="Times New Roman"/>
          <w:b/>
          <w:sz w:val="36"/>
          <w:szCs w:val="36"/>
        </w:rPr>
        <w:t>DSA部分</w:t>
      </w:r>
      <w:bookmarkEnd w:id="0"/>
    </w:p>
    <w:p w14:paraId="6F7B9309">
      <w:pPr>
        <w:adjustRightInd w:val="0"/>
        <w:snapToGrid w:val="0"/>
        <w:spacing w:after="312" w:afterLines="100" w:line="560" w:lineRule="exact"/>
        <w:jc w:val="center"/>
        <w:outlineLvl w:val="0"/>
        <w:rPr>
          <w:rFonts w:ascii="方正小标宋_GBK" w:hAnsi="Times New Roman" w:eastAsia="方正小标宋_GBK" w:cs="Times New Roman"/>
          <w:bCs/>
          <w:sz w:val="36"/>
          <w:szCs w:val="36"/>
        </w:rPr>
      </w:pPr>
      <w:bookmarkStart w:id="1" w:name="_Toc29296"/>
      <w:r>
        <w:rPr>
          <w:rFonts w:hint="eastAsia" w:ascii="方正小标宋_GBK" w:hAnsi="Times New Roman" w:eastAsia="方正小标宋_GBK" w:cs="Times New Roman"/>
          <w:bCs/>
          <w:sz w:val="36"/>
          <w:szCs w:val="36"/>
        </w:rPr>
        <w:t>面20251</w:t>
      </w:r>
      <w:r>
        <w:rPr>
          <w:rFonts w:hint="eastAsia" w:ascii="方正小标宋_GBK" w:hAnsi="Times New Roman" w:eastAsia="方正小标宋_GBK" w:cs="Times New Roman"/>
          <w:bCs/>
          <w:sz w:val="36"/>
          <w:szCs w:val="36"/>
          <w:lang w:val="en-US" w:eastAsia="zh-CN"/>
        </w:rPr>
        <w:t>1</w:t>
      </w:r>
      <w:r>
        <w:rPr>
          <w:rFonts w:hint="eastAsia" w:ascii="方正小标宋_GBK" w:hAnsi="Times New Roman" w:eastAsia="方正小标宋_GBK" w:cs="Times New Roman"/>
          <w:bCs/>
          <w:sz w:val="36"/>
          <w:szCs w:val="36"/>
        </w:rPr>
        <w:t>001基于新型降噪技术的高清低剂量DSA在儿科疾病中的成像质量与临床应用研究</w:t>
      </w:r>
      <w:bookmarkEnd w:id="1"/>
    </w:p>
    <w:p w14:paraId="72C4A831">
      <w:pPr>
        <w:tabs>
          <w:tab w:val="left" w:pos="567"/>
          <w:tab w:val="left" w:pos="709"/>
        </w:tabs>
        <w:adjustRightInd w:val="0"/>
        <w:snapToGrid w:val="0"/>
        <w:spacing w:line="560" w:lineRule="exact"/>
        <w:rPr>
          <w:rFonts w:ascii="仿宋" w:hAnsi="仿宋"/>
          <w:szCs w:val="32"/>
        </w:rPr>
      </w:pPr>
      <w:r>
        <w:rPr>
          <w:rFonts w:hint="eastAsia" w:ascii="仿宋" w:hAnsi="仿宋"/>
          <w:szCs w:val="32"/>
        </w:rPr>
        <w:t>一、领域：数字减影血管造影成像(儿科方向</w:t>
      </w:r>
      <w:r>
        <w:rPr>
          <w:rFonts w:ascii="仿宋" w:hAnsi="仿宋"/>
          <w:szCs w:val="32"/>
        </w:rPr>
        <w:t>)</w:t>
      </w:r>
    </w:p>
    <w:p w14:paraId="7D755D9A">
      <w:pPr>
        <w:tabs>
          <w:tab w:val="left" w:pos="567"/>
          <w:tab w:val="left" w:pos="709"/>
        </w:tabs>
        <w:adjustRightInd w:val="0"/>
        <w:snapToGrid w:val="0"/>
        <w:spacing w:line="560" w:lineRule="exact"/>
        <w:rPr>
          <w:rFonts w:ascii="仿宋" w:hAnsi="仿宋"/>
          <w:szCs w:val="32"/>
        </w:rPr>
      </w:pPr>
      <w:r>
        <w:rPr>
          <w:rFonts w:hint="eastAsia" w:ascii="仿宋" w:hAnsi="仿宋"/>
          <w:szCs w:val="32"/>
        </w:rPr>
        <w:t>二、主要研究内容</w:t>
      </w:r>
    </w:p>
    <w:p w14:paraId="1A94DC40">
      <w:pPr>
        <w:tabs>
          <w:tab w:val="left" w:pos="567"/>
          <w:tab w:val="left" w:pos="709"/>
        </w:tabs>
        <w:adjustRightInd w:val="0"/>
        <w:snapToGrid w:val="0"/>
        <w:spacing w:line="560" w:lineRule="exact"/>
        <w:rPr>
          <w:rFonts w:ascii="仿宋" w:hAnsi="仿宋"/>
          <w:szCs w:val="32"/>
        </w:rPr>
      </w:pPr>
      <w:r>
        <w:rPr>
          <w:rFonts w:hint="eastAsia" w:ascii="仿宋" w:hAnsi="仿宋"/>
          <w:szCs w:val="32"/>
        </w:rPr>
        <w:t>（一）基于高清低剂量数字化减影血管造影（DSA）设备，开展儿科疾病的DSA成像临床研究，重点聚焦儿童神经介入、外周血管介入、儿童肿瘤介入及先心病介入等；</w:t>
      </w:r>
    </w:p>
    <w:p w14:paraId="5BD24E1A">
      <w:pPr>
        <w:tabs>
          <w:tab w:val="left" w:pos="567"/>
          <w:tab w:val="left" w:pos="709"/>
        </w:tabs>
        <w:adjustRightInd w:val="0"/>
        <w:snapToGrid w:val="0"/>
        <w:spacing w:line="560" w:lineRule="exact"/>
        <w:rPr>
          <w:rFonts w:ascii="仿宋" w:hAnsi="仿宋"/>
          <w:szCs w:val="32"/>
        </w:rPr>
      </w:pPr>
      <w:r>
        <w:rPr>
          <w:rFonts w:hint="eastAsia" w:ascii="仿宋" w:hAnsi="仿宋"/>
          <w:szCs w:val="32"/>
        </w:rPr>
        <w:t>（二）探究高清低剂量DSA性能极限，在临床可行的图像质量范围内探究“最低可行剂量”。</w:t>
      </w:r>
    </w:p>
    <w:p w14:paraId="2E0B26E5">
      <w:pPr>
        <w:tabs>
          <w:tab w:val="left" w:pos="567"/>
          <w:tab w:val="left" w:pos="709"/>
        </w:tabs>
        <w:adjustRightInd w:val="0"/>
        <w:snapToGrid w:val="0"/>
        <w:spacing w:line="560" w:lineRule="exact"/>
        <w:rPr>
          <w:rFonts w:ascii="仿宋" w:hAnsi="仿宋"/>
          <w:szCs w:val="32"/>
        </w:rPr>
      </w:pPr>
      <w:r>
        <w:rPr>
          <w:rFonts w:hint="eastAsia" w:ascii="仿宋" w:hAnsi="仿宋"/>
          <w:szCs w:val="32"/>
        </w:rPr>
        <w:t>（三）对比常规剂量DSA成像与高清低剂量DSA成像，探索新型DSA性能及剂量降低情况，同时探索低造影剂用量使用可行性，以实现“低辐射+低造影剂”化；</w:t>
      </w:r>
    </w:p>
    <w:p w14:paraId="7CDFE4CC">
      <w:pPr>
        <w:tabs>
          <w:tab w:val="left" w:pos="567"/>
          <w:tab w:val="left" w:pos="709"/>
        </w:tabs>
        <w:adjustRightInd w:val="0"/>
        <w:snapToGrid w:val="0"/>
        <w:spacing w:line="560" w:lineRule="exact"/>
        <w:rPr>
          <w:rFonts w:ascii="仿宋" w:hAnsi="仿宋"/>
          <w:szCs w:val="32"/>
        </w:rPr>
      </w:pPr>
      <w:r>
        <w:rPr>
          <w:rFonts w:hint="eastAsia" w:ascii="仿宋" w:hAnsi="仿宋"/>
          <w:szCs w:val="32"/>
        </w:rPr>
        <w:t>三、项目考核指标（项目执行期内）</w:t>
      </w:r>
    </w:p>
    <w:p w14:paraId="34595C7F">
      <w:pPr>
        <w:tabs>
          <w:tab w:val="left" w:pos="567"/>
          <w:tab w:val="left" w:pos="709"/>
        </w:tabs>
        <w:adjustRightInd w:val="0"/>
        <w:snapToGrid w:val="0"/>
        <w:spacing w:line="560" w:lineRule="exact"/>
        <w:rPr>
          <w:rFonts w:ascii="仿宋" w:hAnsi="仿宋"/>
          <w:szCs w:val="32"/>
        </w:rPr>
      </w:pPr>
      <w:r>
        <w:rPr>
          <w:rFonts w:ascii="仿宋" w:hAnsi="仿宋"/>
          <w:szCs w:val="32"/>
        </w:rPr>
        <w:tab/>
      </w:r>
      <w:r>
        <w:rPr>
          <w:rFonts w:hint="eastAsia" w:ascii="仿宋" w:hAnsi="仿宋"/>
          <w:szCs w:val="32"/>
        </w:rPr>
        <w:t>1．利用高端DSA设备完成至少50例儿科DSA成像检查；</w:t>
      </w:r>
    </w:p>
    <w:p w14:paraId="57EA83A8">
      <w:pPr>
        <w:tabs>
          <w:tab w:val="left" w:pos="567"/>
          <w:tab w:val="left" w:pos="709"/>
        </w:tabs>
        <w:adjustRightInd w:val="0"/>
        <w:snapToGrid w:val="0"/>
        <w:spacing w:line="560" w:lineRule="exact"/>
        <w:rPr>
          <w:rFonts w:ascii="仿宋" w:hAnsi="仿宋"/>
          <w:szCs w:val="32"/>
        </w:rPr>
      </w:pPr>
      <w:r>
        <w:rPr>
          <w:rFonts w:ascii="仿宋" w:hAnsi="仿宋"/>
          <w:szCs w:val="32"/>
        </w:rPr>
        <w:tab/>
      </w:r>
      <w:r>
        <w:rPr>
          <w:rFonts w:hint="eastAsia" w:ascii="仿宋" w:hAnsi="仿宋"/>
          <w:szCs w:val="32"/>
        </w:rPr>
        <w:t>2．高清低剂量DSA数据图像质量符合儿科介入诊断与操作需求，无因图像质量导致的操作延误或误诊；</w:t>
      </w:r>
    </w:p>
    <w:p w14:paraId="6836C202">
      <w:pPr>
        <w:tabs>
          <w:tab w:val="left" w:pos="567"/>
          <w:tab w:val="left" w:pos="709"/>
        </w:tabs>
        <w:adjustRightInd w:val="0"/>
        <w:snapToGrid w:val="0"/>
        <w:spacing w:line="560" w:lineRule="exact"/>
        <w:rPr>
          <w:rFonts w:ascii="仿宋" w:hAnsi="仿宋"/>
          <w:szCs w:val="32"/>
        </w:rPr>
      </w:pPr>
      <w:r>
        <w:rPr>
          <w:rFonts w:ascii="仿宋" w:hAnsi="仿宋"/>
          <w:szCs w:val="32"/>
        </w:rPr>
        <w:tab/>
      </w:r>
      <w:r>
        <w:rPr>
          <w:rFonts w:ascii="仿宋" w:hAnsi="仿宋"/>
          <w:szCs w:val="32"/>
        </w:rPr>
        <w:t>3.</w:t>
      </w:r>
      <w:r>
        <w:rPr>
          <w:rFonts w:hint="eastAsia" w:ascii="仿宋" w:hAnsi="仿宋"/>
          <w:szCs w:val="32"/>
        </w:rPr>
        <w:t>明确“儿童DSA最低可行剂量”成像方案与操作规范，将辐射剂量降低约4</w:t>
      </w:r>
      <w:r>
        <w:rPr>
          <w:rFonts w:ascii="仿宋" w:hAnsi="仿宋"/>
          <w:szCs w:val="32"/>
        </w:rPr>
        <w:t>0%</w:t>
      </w:r>
      <w:r>
        <w:rPr>
          <w:rFonts w:hint="eastAsia" w:ascii="仿宋" w:hAnsi="仿宋"/>
          <w:szCs w:val="32"/>
        </w:rPr>
        <w:t>。</w:t>
      </w:r>
    </w:p>
    <w:p w14:paraId="17BDB09A">
      <w:pPr>
        <w:tabs>
          <w:tab w:val="left" w:pos="567"/>
          <w:tab w:val="left" w:pos="709"/>
        </w:tabs>
        <w:adjustRightInd w:val="0"/>
        <w:snapToGrid w:val="0"/>
        <w:spacing w:line="560" w:lineRule="exact"/>
        <w:rPr>
          <w:rFonts w:ascii="仿宋" w:hAnsi="仿宋"/>
          <w:szCs w:val="32"/>
        </w:rPr>
      </w:pPr>
      <w:r>
        <w:rPr>
          <w:rFonts w:hint="eastAsia" w:ascii="仿宋" w:hAnsi="仿宋"/>
          <w:szCs w:val="32"/>
        </w:rPr>
        <w:t>四、项目实施年限：2年</w:t>
      </w:r>
    </w:p>
    <w:p w14:paraId="632CD0AC">
      <w:pPr>
        <w:tabs>
          <w:tab w:val="left" w:pos="567"/>
          <w:tab w:val="left" w:pos="709"/>
        </w:tabs>
        <w:adjustRightInd w:val="0"/>
        <w:snapToGrid w:val="0"/>
        <w:spacing w:line="560" w:lineRule="exact"/>
        <w:rPr>
          <w:rFonts w:ascii="仿宋" w:hAnsi="仿宋"/>
          <w:szCs w:val="32"/>
        </w:rPr>
      </w:pPr>
      <w:r>
        <w:rPr>
          <w:rFonts w:hint="eastAsia" w:ascii="仿宋" w:hAnsi="仿宋"/>
          <w:szCs w:val="32"/>
        </w:rPr>
        <w:t>五、资助金额：不超过20万元</w:t>
      </w:r>
    </w:p>
    <w:p w14:paraId="5EB7B879">
      <w:pPr>
        <w:widowControl/>
        <w:jc w:val="left"/>
      </w:pPr>
      <w:r>
        <w:br w:type="page"/>
      </w:r>
    </w:p>
    <w:p w14:paraId="15AB9A29">
      <w:pPr>
        <w:outlineLvl w:val="0"/>
        <w:rPr>
          <w:rFonts w:ascii="方正小标宋_GBK" w:hAnsi="等线" w:eastAsia="方正小标宋_GBK" w:cs="Times New Roman"/>
          <w:b/>
          <w:sz w:val="36"/>
          <w:szCs w:val="36"/>
        </w:rPr>
      </w:pPr>
      <w:bookmarkStart w:id="2" w:name="_Toc8686"/>
      <w:r>
        <w:rPr>
          <w:rFonts w:ascii="方正小标宋_GBK" w:hAnsi="等线" w:eastAsia="方正小标宋_GBK" w:cs="Times New Roman"/>
          <w:b/>
          <w:sz w:val="36"/>
          <w:szCs w:val="36"/>
        </w:rPr>
        <w:t>CT</w:t>
      </w:r>
      <w:r>
        <w:rPr>
          <w:rFonts w:hint="eastAsia" w:ascii="方正小标宋_GBK" w:hAnsi="等线" w:eastAsia="方正小标宋_GBK" w:cs="Times New Roman"/>
          <w:b/>
          <w:sz w:val="36"/>
          <w:szCs w:val="36"/>
        </w:rPr>
        <w:t>部分</w:t>
      </w:r>
      <w:bookmarkEnd w:id="2"/>
    </w:p>
    <w:p w14:paraId="2644455A">
      <w:pPr>
        <w:adjustRightInd w:val="0"/>
        <w:snapToGrid w:val="0"/>
        <w:spacing w:after="312" w:afterLines="100" w:line="560" w:lineRule="exact"/>
        <w:jc w:val="center"/>
        <w:outlineLvl w:val="0"/>
        <w:rPr>
          <w:rFonts w:ascii="方正小标宋_GBK" w:eastAsia="方正小标宋_GBK"/>
          <w:bCs/>
          <w:sz w:val="36"/>
          <w:szCs w:val="36"/>
        </w:rPr>
      </w:pPr>
      <w:bookmarkStart w:id="3" w:name="_Toc25704"/>
      <w:r>
        <w:rPr>
          <w:rFonts w:hint="eastAsia" w:ascii="方正小标宋_GBK" w:hAnsi="Times New Roman" w:eastAsia="方正小标宋_GBK" w:cs="Times New Roman"/>
          <w:bCs/>
          <w:sz w:val="36"/>
          <w:szCs w:val="36"/>
          <w:lang w:val="en-US" w:eastAsia="zh-CN"/>
        </w:rPr>
        <w:t>重</w:t>
      </w:r>
      <w:r>
        <w:rPr>
          <w:rFonts w:hint="eastAsia" w:ascii="方正小标宋_GBK" w:hAnsi="Times New Roman" w:eastAsia="方正小标宋_GBK" w:cs="Times New Roman"/>
          <w:bCs/>
          <w:sz w:val="36"/>
          <w:szCs w:val="36"/>
        </w:rPr>
        <w:t>20251</w:t>
      </w:r>
      <w:r>
        <w:rPr>
          <w:rFonts w:hint="eastAsia" w:ascii="方正小标宋_GBK" w:hAnsi="Times New Roman" w:eastAsia="方正小标宋_GBK" w:cs="Times New Roman"/>
          <w:bCs/>
          <w:sz w:val="36"/>
          <w:szCs w:val="36"/>
          <w:lang w:val="en-US" w:eastAsia="zh-CN"/>
        </w:rPr>
        <w:t>1</w:t>
      </w:r>
      <w:r>
        <w:rPr>
          <w:rFonts w:hint="eastAsia" w:ascii="方正小标宋_GBK" w:hAnsi="Times New Roman" w:eastAsia="方正小标宋_GBK" w:cs="Times New Roman"/>
          <w:bCs/>
          <w:sz w:val="36"/>
          <w:szCs w:val="36"/>
        </w:rPr>
        <w:t>00</w:t>
      </w:r>
      <w:r>
        <w:rPr>
          <w:rFonts w:hint="eastAsia" w:ascii="方正小标宋_GBK" w:hAnsi="Times New Roman" w:eastAsia="方正小标宋_GBK" w:cs="Times New Roman"/>
          <w:bCs/>
          <w:sz w:val="36"/>
          <w:szCs w:val="36"/>
          <w:lang w:val="en-US" w:eastAsia="zh-CN"/>
        </w:rPr>
        <w:t>2</w:t>
      </w:r>
      <w:r>
        <w:rPr>
          <w:rFonts w:hint="eastAsia" w:ascii="方正小标宋_GBK" w:eastAsia="方正小标宋_GBK"/>
          <w:bCs/>
          <w:sz w:val="36"/>
          <w:szCs w:val="36"/>
        </w:rPr>
        <w:t>腹部低剂量成像技术与应用研究</w:t>
      </w:r>
      <w:bookmarkEnd w:id="3"/>
    </w:p>
    <w:p w14:paraId="1AFD8EA9">
      <w:pPr>
        <w:widowControl/>
        <w:numPr>
          <w:ilvl w:val="0"/>
          <w:numId w:val="1"/>
        </w:numPr>
        <w:tabs>
          <w:tab w:val="left" w:pos="567"/>
          <w:tab w:val="left" w:pos="709"/>
        </w:tabs>
        <w:adjustRightInd w:val="0"/>
        <w:snapToGrid w:val="0"/>
        <w:spacing w:line="360" w:lineRule="auto"/>
        <w:jc w:val="left"/>
        <w:rPr>
          <w:rFonts w:ascii="仿宋" w:hAnsi="仿宋" w:cs="Times New Roman"/>
          <w:kern w:val="0"/>
          <w:szCs w:val="40"/>
        </w:rPr>
      </w:pPr>
      <w:r>
        <w:rPr>
          <w:rFonts w:ascii="仿宋" w:hAnsi="仿宋" w:cs="Times New Roman"/>
          <w:kern w:val="0"/>
          <w:szCs w:val="40"/>
        </w:rPr>
        <w:t>领域：计算机断层扫描成像</w:t>
      </w:r>
    </w:p>
    <w:p w14:paraId="0C56A9B0">
      <w:pPr>
        <w:widowControl/>
        <w:numPr>
          <w:ilvl w:val="0"/>
          <w:numId w:val="1"/>
        </w:numPr>
        <w:tabs>
          <w:tab w:val="left" w:pos="567"/>
          <w:tab w:val="left" w:pos="709"/>
        </w:tabs>
        <w:adjustRightInd w:val="0"/>
        <w:snapToGrid w:val="0"/>
        <w:spacing w:line="360" w:lineRule="auto"/>
        <w:jc w:val="left"/>
        <w:rPr>
          <w:rFonts w:ascii="仿宋" w:hAnsi="仿宋" w:cs="Times New Roman"/>
          <w:kern w:val="0"/>
          <w:szCs w:val="40"/>
        </w:rPr>
      </w:pPr>
      <w:r>
        <w:rPr>
          <w:rFonts w:ascii="仿宋" w:hAnsi="仿宋" w:cs="Times New Roman"/>
          <w:kern w:val="0"/>
          <w:szCs w:val="40"/>
        </w:rPr>
        <w:t>主要研发内容</w:t>
      </w:r>
    </w:p>
    <w:p w14:paraId="73B87291">
      <w:pPr>
        <w:widowControl/>
        <w:numPr>
          <w:ilvl w:val="0"/>
          <w:numId w:val="2"/>
        </w:numPr>
        <w:adjustRightInd w:val="0"/>
        <w:snapToGrid w:val="0"/>
        <w:spacing w:line="360" w:lineRule="auto"/>
        <w:ind w:left="0" w:firstLine="567"/>
        <w:jc w:val="left"/>
        <w:rPr>
          <w:rFonts w:ascii="仿宋" w:hAnsi="仿宋" w:cs="宋体"/>
          <w:kern w:val="0"/>
          <w:szCs w:val="40"/>
        </w:rPr>
      </w:pPr>
      <w:bookmarkStart w:id="4" w:name="_Hlk212204605"/>
      <w:r>
        <w:rPr>
          <w:rFonts w:ascii="仿宋" w:hAnsi="仿宋" w:cs="Times New Roman"/>
          <w:kern w:val="0"/>
          <w:szCs w:val="40"/>
        </w:rPr>
        <w:t>基于超高端CT系统</w:t>
      </w:r>
      <w:r>
        <w:rPr>
          <w:rFonts w:hint="eastAsia" w:ascii="仿宋" w:hAnsi="仿宋" w:cs="Times New Roman"/>
          <w:kern w:val="0"/>
          <w:szCs w:val="40"/>
        </w:rPr>
        <w:t>和人工智能技术，</w:t>
      </w:r>
      <w:bookmarkEnd w:id="4"/>
      <w:r>
        <w:rPr>
          <w:rFonts w:hint="eastAsia" w:ascii="仿宋" w:hAnsi="仿宋" w:cs="Times New Roman"/>
          <w:kern w:val="0"/>
          <w:szCs w:val="40"/>
        </w:rPr>
        <w:t>优化腹部肿瘤</w:t>
      </w:r>
      <w:r>
        <w:rPr>
          <w:rFonts w:ascii="仿宋" w:hAnsi="仿宋" w:cs="Times New Roman"/>
          <w:kern w:val="0"/>
          <w:szCs w:val="40"/>
        </w:rPr>
        <w:t>图像</w:t>
      </w:r>
      <w:r>
        <w:rPr>
          <w:rFonts w:hint="eastAsia" w:ascii="仿宋" w:hAnsi="仿宋" w:cs="Times New Roman"/>
          <w:kern w:val="0"/>
          <w:szCs w:val="40"/>
        </w:rPr>
        <w:t>扫描</w:t>
      </w:r>
      <w:r>
        <w:rPr>
          <w:rFonts w:hint="eastAsia" w:ascii="仿宋" w:hAnsi="仿宋" w:cs="宋体"/>
          <w:kern w:val="0"/>
          <w:szCs w:val="40"/>
        </w:rPr>
        <w:t>。</w:t>
      </w:r>
    </w:p>
    <w:p w14:paraId="06101645">
      <w:pPr>
        <w:widowControl/>
        <w:numPr>
          <w:ilvl w:val="0"/>
          <w:numId w:val="2"/>
        </w:numPr>
        <w:adjustRightInd w:val="0"/>
        <w:snapToGrid w:val="0"/>
        <w:spacing w:line="360" w:lineRule="auto"/>
        <w:ind w:left="0" w:firstLine="567"/>
        <w:jc w:val="left"/>
        <w:rPr>
          <w:rFonts w:ascii="仿宋" w:hAnsi="仿宋" w:cs="宋体"/>
          <w:kern w:val="0"/>
          <w:szCs w:val="40"/>
        </w:rPr>
      </w:pPr>
      <w:r>
        <w:rPr>
          <w:rFonts w:hint="eastAsia" w:ascii="仿宋" w:hAnsi="仿宋" w:cs="宋体"/>
          <w:kern w:val="0"/>
          <w:szCs w:val="40"/>
        </w:rPr>
        <w:t>基于超高端</w:t>
      </w:r>
      <w:r>
        <w:rPr>
          <w:rFonts w:ascii="仿宋" w:hAnsi="仿宋" w:cs="宋体"/>
          <w:kern w:val="0"/>
          <w:szCs w:val="40"/>
        </w:rPr>
        <w:t>CT平台，优化低剂量扫描协议，</w:t>
      </w:r>
      <w:r>
        <w:rPr>
          <w:rFonts w:hint="eastAsia" w:ascii="仿宋" w:hAnsi="仿宋" w:cs="宋体"/>
          <w:kern w:val="0"/>
          <w:szCs w:val="40"/>
        </w:rPr>
        <w:t>探究在腹部肿瘤</w:t>
      </w:r>
      <w:r>
        <w:rPr>
          <w:rFonts w:ascii="仿宋" w:hAnsi="仿宋" w:cs="宋体"/>
          <w:kern w:val="0"/>
          <w:szCs w:val="40"/>
        </w:rPr>
        <w:t>疾病上的低辐射剂量和低造影剂量扫描</w:t>
      </w:r>
      <w:r>
        <w:rPr>
          <w:rFonts w:hint="eastAsia" w:ascii="仿宋" w:hAnsi="仿宋" w:cs="宋体"/>
          <w:kern w:val="0"/>
          <w:szCs w:val="40"/>
        </w:rPr>
        <w:t>方案</w:t>
      </w:r>
      <w:r>
        <w:rPr>
          <w:rFonts w:ascii="仿宋" w:hAnsi="仿宋" w:cs="宋体"/>
          <w:kern w:val="0"/>
          <w:szCs w:val="40"/>
        </w:rPr>
        <w:t>，推动精准、安全的</w:t>
      </w:r>
      <w:r>
        <w:rPr>
          <w:rFonts w:hint="eastAsia" w:ascii="仿宋" w:hAnsi="仿宋" w:cs="宋体"/>
          <w:kern w:val="0"/>
          <w:szCs w:val="40"/>
        </w:rPr>
        <w:t>肿瘤</w:t>
      </w:r>
      <w:r>
        <w:rPr>
          <w:rFonts w:ascii="仿宋" w:hAnsi="仿宋" w:cs="宋体"/>
          <w:kern w:val="0"/>
          <w:szCs w:val="40"/>
        </w:rPr>
        <w:t>影像评估。</w:t>
      </w:r>
    </w:p>
    <w:p w14:paraId="323316A1">
      <w:pPr>
        <w:widowControl/>
        <w:tabs>
          <w:tab w:val="left" w:pos="567"/>
          <w:tab w:val="left" w:pos="709"/>
        </w:tabs>
        <w:adjustRightInd w:val="0"/>
        <w:snapToGrid w:val="0"/>
        <w:spacing w:line="360" w:lineRule="auto"/>
        <w:ind w:left="420" w:hanging="420"/>
        <w:jc w:val="left"/>
        <w:rPr>
          <w:rFonts w:ascii="仿宋" w:hAnsi="仿宋" w:cs="宋体"/>
          <w:kern w:val="0"/>
          <w:szCs w:val="40"/>
        </w:rPr>
      </w:pPr>
      <w:r>
        <w:rPr>
          <w:rFonts w:hint="eastAsia" w:ascii="仿宋" w:hAnsi="仿宋" w:cs="宋体"/>
          <w:kern w:val="0"/>
          <w:szCs w:val="40"/>
        </w:rPr>
        <w:t>三、项目考核指标（项目执行期内）</w:t>
      </w:r>
    </w:p>
    <w:p w14:paraId="6CF7F5DA">
      <w:pPr>
        <w:widowControl/>
        <w:tabs>
          <w:tab w:val="left" w:pos="567"/>
          <w:tab w:val="left" w:pos="709"/>
        </w:tabs>
        <w:adjustRightInd w:val="0"/>
        <w:snapToGrid w:val="0"/>
        <w:spacing w:line="360" w:lineRule="auto"/>
        <w:ind w:left="567"/>
        <w:jc w:val="left"/>
        <w:rPr>
          <w:rFonts w:ascii="仿宋" w:hAnsi="仿宋" w:cs="宋体"/>
          <w:kern w:val="0"/>
          <w:szCs w:val="40"/>
        </w:rPr>
      </w:pPr>
      <w:r>
        <w:rPr>
          <w:rFonts w:hint="eastAsia" w:ascii="仿宋" w:hAnsi="仿宋" w:cs="宋体"/>
          <w:kern w:val="0"/>
          <w:szCs w:val="40"/>
        </w:rPr>
        <w:t>1、收集至少</w:t>
      </w:r>
      <w:r>
        <w:rPr>
          <w:rFonts w:ascii="仿宋" w:hAnsi="仿宋" w:cs="宋体"/>
          <w:kern w:val="0"/>
          <w:szCs w:val="40"/>
        </w:rPr>
        <w:t>500例</w:t>
      </w:r>
      <w:r>
        <w:rPr>
          <w:rFonts w:hint="eastAsia" w:ascii="仿宋" w:hAnsi="仿宋" w:cs="宋体"/>
          <w:kern w:val="0"/>
          <w:szCs w:val="40"/>
        </w:rPr>
        <w:t>肿瘤；</w:t>
      </w:r>
    </w:p>
    <w:p w14:paraId="7F9FA474">
      <w:pPr>
        <w:widowControl/>
        <w:tabs>
          <w:tab w:val="left" w:pos="567"/>
          <w:tab w:val="left" w:pos="709"/>
        </w:tabs>
        <w:adjustRightInd w:val="0"/>
        <w:snapToGrid w:val="0"/>
        <w:spacing w:line="360" w:lineRule="auto"/>
        <w:ind w:left="567"/>
        <w:jc w:val="left"/>
        <w:rPr>
          <w:rFonts w:ascii="仿宋" w:hAnsi="仿宋" w:cs="宋体"/>
          <w:kern w:val="0"/>
          <w:szCs w:val="40"/>
        </w:rPr>
      </w:pPr>
      <w:r>
        <w:rPr>
          <w:rFonts w:hint="eastAsia" w:ascii="仿宋" w:hAnsi="仿宋" w:cs="宋体"/>
          <w:kern w:val="0"/>
          <w:szCs w:val="40"/>
        </w:rPr>
        <w:t>2、在保证诊断效能前提下降低</w:t>
      </w:r>
      <w:r>
        <w:rPr>
          <w:rFonts w:ascii="仿宋" w:hAnsi="仿宋" w:cs="宋体"/>
          <w:kern w:val="0"/>
          <w:szCs w:val="40"/>
        </w:rPr>
        <w:t>50%以上辐射剂量</w:t>
      </w:r>
    </w:p>
    <w:p w14:paraId="2A74E483">
      <w:pPr>
        <w:widowControl/>
        <w:tabs>
          <w:tab w:val="left" w:pos="567"/>
          <w:tab w:val="left" w:pos="709"/>
        </w:tabs>
        <w:adjustRightInd w:val="0"/>
        <w:snapToGrid w:val="0"/>
        <w:spacing w:line="360" w:lineRule="auto"/>
        <w:ind w:left="567"/>
        <w:jc w:val="left"/>
        <w:rPr>
          <w:rFonts w:ascii="仿宋" w:hAnsi="仿宋" w:cs="Times New Roman"/>
          <w:szCs w:val="32"/>
        </w:rPr>
      </w:pPr>
      <w:r>
        <w:rPr>
          <w:rFonts w:hint="eastAsia" w:ascii="仿宋" w:hAnsi="仿宋" w:cs="宋体"/>
          <w:kern w:val="0"/>
          <w:szCs w:val="40"/>
        </w:rPr>
        <w:t>3、在保证诊断效能前提下降低</w:t>
      </w:r>
      <w:r>
        <w:rPr>
          <w:rFonts w:ascii="仿宋" w:hAnsi="仿宋" w:cs="宋体"/>
          <w:kern w:val="0"/>
          <w:szCs w:val="40"/>
        </w:rPr>
        <w:t>20%造影剂量</w:t>
      </w:r>
    </w:p>
    <w:p w14:paraId="616F3E7E">
      <w:pPr>
        <w:widowControl/>
        <w:tabs>
          <w:tab w:val="left" w:pos="567"/>
          <w:tab w:val="left" w:pos="709"/>
        </w:tabs>
        <w:adjustRightInd w:val="0"/>
        <w:snapToGrid w:val="0"/>
        <w:spacing w:line="360" w:lineRule="auto"/>
        <w:ind w:left="420" w:hanging="420"/>
        <w:jc w:val="left"/>
        <w:rPr>
          <w:rFonts w:ascii="仿宋" w:hAnsi="仿宋" w:cs="宋体"/>
          <w:kern w:val="0"/>
          <w:szCs w:val="40"/>
        </w:rPr>
      </w:pPr>
      <w:r>
        <w:rPr>
          <w:rFonts w:hint="eastAsia" w:ascii="仿宋" w:hAnsi="仿宋" w:cs="宋体"/>
          <w:kern w:val="0"/>
          <w:szCs w:val="40"/>
        </w:rPr>
        <w:t>四、项目实施年限：2年</w:t>
      </w:r>
    </w:p>
    <w:p w14:paraId="03BD5DDD">
      <w:pPr>
        <w:widowControl/>
        <w:tabs>
          <w:tab w:val="left" w:pos="567"/>
          <w:tab w:val="left" w:pos="709"/>
        </w:tabs>
        <w:adjustRightInd w:val="0"/>
        <w:snapToGrid w:val="0"/>
        <w:spacing w:line="360" w:lineRule="auto"/>
        <w:ind w:left="420" w:hanging="420"/>
        <w:jc w:val="left"/>
        <w:rPr>
          <w:rFonts w:ascii="仿宋" w:hAnsi="仿宋" w:cs="宋体"/>
          <w:kern w:val="0"/>
          <w:szCs w:val="40"/>
        </w:rPr>
      </w:pPr>
      <w:r>
        <w:rPr>
          <w:rFonts w:hint="eastAsia" w:ascii="仿宋" w:hAnsi="仿宋" w:cs="宋体"/>
          <w:kern w:val="0"/>
          <w:szCs w:val="40"/>
        </w:rPr>
        <w:t>五、资助金额：不超过3</w:t>
      </w:r>
      <w:r>
        <w:rPr>
          <w:rFonts w:ascii="仿宋" w:hAnsi="仿宋" w:cs="宋体"/>
          <w:kern w:val="0"/>
          <w:szCs w:val="40"/>
        </w:rPr>
        <w:t>0</w:t>
      </w:r>
      <w:r>
        <w:rPr>
          <w:rFonts w:hint="eastAsia" w:ascii="仿宋" w:hAnsi="仿宋" w:cs="宋体"/>
          <w:kern w:val="0"/>
          <w:szCs w:val="40"/>
        </w:rPr>
        <w:t>万元</w:t>
      </w:r>
    </w:p>
    <w:p w14:paraId="32201030">
      <w:pPr>
        <w:pStyle w:val="16"/>
        <w:tabs>
          <w:tab w:val="left" w:pos="567"/>
          <w:tab w:val="left" w:pos="709"/>
        </w:tabs>
        <w:adjustRightInd w:val="0"/>
        <w:snapToGrid w:val="0"/>
        <w:spacing w:line="560" w:lineRule="exact"/>
        <w:ind w:left="420" w:hanging="420" w:firstLineChars="0"/>
        <w:rPr>
          <w:rFonts w:ascii="仿宋" w:hAnsi="仿宋"/>
          <w:szCs w:val="32"/>
        </w:rPr>
      </w:pPr>
      <w:r>
        <w:rPr>
          <w:rFonts w:hint="eastAsia" w:ascii="仿宋" w:hAnsi="仿宋"/>
          <w:szCs w:val="32"/>
        </w:rPr>
        <w:t>五、资助金额：不超过3</w:t>
      </w:r>
      <w:r>
        <w:rPr>
          <w:rFonts w:ascii="仿宋" w:hAnsi="仿宋"/>
          <w:szCs w:val="32"/>
        </w:rPr>
        <w:t>0</w:t>
      </w:r>
      <w:r>
        <w:rPr>
          <w:rFonts w:hint="eastAsia" w:ascii="仿宋" w:hAnsi="仿宋"/>
          <w:szCs w:val="32"/>
        </w:rPr>
        <w:t>万元</w:t>
      </w:r>
    </w:p>
    <w:p w14:paraId="1319D0B7">
      <w:pPr>
        <w:outlineLvl w:val="0"/>
        <w:rPr>
          <w:rFonts w:ascii="方正小标宋_GBK" w:eastAsia="方正小标宋_GBK"/>
          <w:bCs/>
          <w:sz w:val="36"/>
          <w:szCs w:val="36"/>
          <w:highlight w:val="yellow"/>
        </w:rPr>
      </w:pPr>
    </w:p>
    <w:p w14:paraId="6F547223">
      <w:pPr>
        <w:widowControl/>
        <w:jc w:val="left"/>
      </w:pPr>
      <w:r>
        <w:br w:type="page"/>
      </w:r>
    </w:p>
    <w:p w14:paraId="53750CCF">
      <w:pPr>
        <w:outlineLvl w:val="0"/>
        <w:rPr>
          <w:rFonts w:ascii="方正小标宋_GBK" w:hAnsi="等线" w:eastAsia="方正小标宋_GBK" w:cs="Times New Roman"/>
          <w:b/>
          <w:sz w:val="36"/>
          <w:szCs w:val="36"/>
        </w:rPr>
      </w:pPr>
      <w:bookmarkStart w:id="5" w:name="_Toc14542"/>
      <w:r>
        <w:rPr>
          <w:rFonts w:ascii="方正小标宋_GBK" w:hAnsi="等线" w:eastAsia="方正小标宋_GBK" w:cs="Times New Roman"/>
          <w:b/>
          <w:sz w:val="36"/>
          <w:szCs w:val="36"/>
        </w:rPr>
        <w:t>DR</w:t>
      </w:r>
      <w:r>
        <w:rPr>
          <w:rFonts w:hint="eastAsia" w:ascii="方正小标宋_GBK" w:hAnsi="等线" w:eastAsia="方正小标宋_GBK" w:cs="Times New Roman"/>
          <w:b/>
          <w:sz w:val="36"/>
          <w:szCs w:val="36"/>
        </w:rPr>
        <w:t>部分</w:t>
      </w:r>
      <w:bookmarkEnd w:id="5"/>
    </w:p>
    <w:p w14:paraId="0465C3BA">
      <w:pPr>
        <w:adjustRightInd w:val="0"/>
        <w:snapToGrid w:val="0"/>
        <w:spacing w:after="312" w:afterLines="100" w:line="560" w:lineRule="exact"/>
        <w:jc w:val="center"/>
        <w:outlineLvl w:val="0"/>
        <w:rPr>
          <w:rFonts w:ascii="方正小标宋_GBK" w:eastAsia="方正小标宋_GBK"/>
          <w:bCs/>
          <w:sz w:val="36"/>
          <w:szCs w:val="36"/>
        </w:rPr>
      </w:pPr>
      <w:bookmarkStart w:id="6" w:name="_Toc31759"/>
      <w:r>
        <w:rPr>
          <w:rFonts w:hint="eastAsia" w:ascii="方正小标宋_GBK" w:hAnsi="Times New Roman" w:eastAsia="方正小标宋_GBK" w:cs="Times New Roman"/>
          <w:bCs/>
          <w:sz w:val="36"/>
          <w:szCs w:val="36"/>
        </w:rPr>
        <w:t>面20251</w:t>
      </w:r>
      <w:r>
        <w:rPr>
          <w:rFonts w:hint="eastAsia" w:ascii="方正小标宋_GBK" w:hAnsi="Times New Roman" w:eastAsia="方正小标宋_GBK" w:cs="Times New Roman"/>
          <w:bCs/>
          <w:sz w:val="36"/>
          <w:szCs w:val="36"/>
          <w:lang w:val="en-US" w:eastAsia="zh-CN"/>
        </w:rPr>
        <w:t>1</w:t>
      </w:r>
      <w:r>
        <w:rPr>
          <w:rFonts w:hint="eastAsia" w:ascii="方正小标宋_GBK" w:hAnsi="Times New Roman" w:eastAsia="方正小标宋_GBK" w:cs="Times New Roman"/>
          <w:bCs/>
          <w:sz w:val="36"/>
          <w:szCs w:val="36"/>
        </w:rPr>
        <w:t>00</w:t>
      </w:r>
      <w:r>
        <w:rPr>
          <w:rFonts w:hint="eastAsia" w:ascii="方正小标宋_GBK" w:hAnsi="Times New Roman" w:eastAsia="方正小标宋_GBK" w:cs="Times New Roman"/>
          <w:bCs/>
          <w:sz w:val="36"/>
          <w:szCs w:val="36"/>
          <w:lang w:val="en-US" w:eastAsia="zh-CN"/>
        </w:rPr>
        <w:t xml:space="preserve">3 </w:t>
      </w:r>
      <w:r>
        <w:rPr>
          <w:rFonts w:hint="eastAsia" w:ascii="方正小标宋_GBK" w:eastAsia="方正小标宋_GBK"/>
          <w:bCs/>
          <w:sz w:val="36"/>
          <w:szCs w:val="36"/>
        </w:rPr>
        <w:t>DR可视化系统对拍摄流程优化的有效性</w:t>
      </w:r>
      <w:r>
        <w:rPr>
          <w:rFonts w:ascii="方正小标宋_GBK" w:eastAsia="方正小标宋_GBK"/>
          <w:bCs/>
          <w:sz w:val="36"/>
          <w:szCs w:val="36"/>
        </w:rPr>
        <w:t>研究</w:t>
      </w:r>
      <w:bookmarkEnd w:id="6"/>
    </w:p>
    <w:p w14:paraId="4F127150">
      <w:pPr>
        <w:rPr>
          <w:rFonts w:ascii="仿宋" w:hAnsi="仿宋"/>
          <w:szCs w:val="32"/>
        </w:rPr>
      </w:pPr>
      <w:r>
        <w:rPr>
          <w:rFonts w:ascii="仿宋" w:hAnsi="仿宋"/>
          <w:szCs w:val="32"/>
        </w:rPr>
        <w:t>一、领域：</w:t>
      </w:r>
      <w:r>
        <w:rPr>
          <w:rFonts w:hint="eastAsia" w:ascii="仿宋" w:hAnsi="仿宋"/>
          <w:szCs w:val="32"/>
        </w:rPr>
        <w:t>数字化</w:t>
      </w:r>
      <w:r>
        <w:rPr>
          <w:rFonts w:ascii="仿宋" w:hAnsi="仿宋"/>
          <w:szCs w:val="32"/>
        </w:rPr>
        <w:t>X射线摄影系统</w:t>
      </w:r>
    </w:p>
    <w:p w14:paraId="1191F37D">
      <w:pPr>
        <w:rPr>
          <w:rFonts w:ascii="仿宋" w:hAnsi="仿宋"/>
          <w:szCs w:val="32"/>
        </w:rPr>
      </w:pPr>
      <w:r>
        <w:rPr>
          <w:rFonts w:ascii="仿宋" w:hAnsi="仿宋"/>
          <w:szCs w:val="32"/>
        </w:rPr>
        <w:t>二、主要研究内容</w:t>
      </w:r>
    </w:p>
    <w:p w14:paraId="2736CBB1">
      <w:pPr>
        <w:pStyle w:val="16"/>
        <w:ind w:firstLine="567" w:firstLineChars="0"/>
        <w:rPr>
          <w:rFonts w:ascii="仿宋" w:hAnsi="仿宋"/>
          <w:szCs w:val="36"/>
        </w:rPr>
      </w:pPr>
      <w:r>
        <w:rPr>
          <w:rFonts w:hint="eastAsia" w:ascii="仿宋" w:hAnsi="仿宋"/>
          <w:szCs w:val="36"/>
        </w:rPr>
        <w:t>（一）对比基于</w:t>
      </w:r>
      <w:r>
        <w:rPr>
          <w:rFonts w:hint="eastAsia" w:ascii="仿宋" w:hAnsi="仿宋"/>
          <w:szCs w:val="32"/>
        </w:rPr>
        <w:t>数字化</w:t>
      </w:r>
      <w:r>
        <w:rPr>
          <w:rFonts w:ascii="仿宋" w:hAnsi="仿宋"/>
          <w:szCs w:val="32"/>
        </w:rPr>
        <w:t>X射线摄影系统</w:t>
      </w:r>
      <w:r>
        <w:rPr>
          <w:rFonts w:hint="eastAsia" w:ascii="仿宋" w:hAnsi="仿宋"/>
          <w:szCs w:val="32"/>
        </w:rPr>
        <w:t>（</w:t>
      </w:r>
      <w:r>
        <w:rPr>
          <w:rFonts w:hint="eastAsia" w:ascii="仿宋" w:hAnsi="仿宋"/>
          <w:szCs w:val="36"/>
        </w:rPr>
        <w:t>DR）可视化系统的一键到位拍片流程和传统人工调节到位拍片流程采集</w:t>
      </w:r>
      <w:r>
        <w:rPr>
          <w:rFonts w:ascii="仿宋" w:hAnsi="仿宋"/>
          <w:szCs w:val="36"/>
        </w:rPr>
        <w:t>患者</w:t>
      </w:r>
      <w:r>
        <w:rPr>
          <w:rFonts w:hint="eastAsia" w:ascii="仿宋" w:hAnsi="仿宋"/>
          <w:szCs w:val="36"/>
        </w:rPr>
        <w:t>DR胸片拍摄时长</w:t>
      </w:r>
      <w:r>
        <w:rPr>
          <w:rFonts w:ascii="仿宋" w:hAnsi="仿宋"/>
          <w:szCs w:val="36"/>
        </w:rPr>
        <w:t>。</w:t>
      </w:r>
    </w:p>
    <w:p w14:paraId="7C311180">
      <w:pPr>
        <w:pStyle w:val="16"/>
        <w:ind w:firstLine="567" w:firstLineChars="0"/>
        <w:rPr>
          <w:rFonts w:ascii="仿宋" w:hAnsi="仿宋"/>
          <w:szCs w:val="36"/>
        </w:rPr>
      </w:pPr>
      <w:r>
        <w:rPr>
          <w:rFonts w:hint="eastAsia" w:ascii="仿宋" w:hAnsi="仿宋"/>
          <w:szCs w:val="36"/>
        </w:rPr>
        <w:t>（二）评估可视化系统对临床采集流程的优化效果</w:t>
      </w:r>
      <w:r>
        <w:rPr>
          <w:rFonts w:ascii="仿宋" w:hAnsi="仿宋"/>
          <w:szCs w:val="36"/>
        </w:rPr>
        <w:t>。</w:t>
      </w:r>
    </w:p>
    <w:p w14:paraId="0179514B">
      <w:pPr>
        <w:rPr>
          <w:rFonts w:ascii="仿宋" w:hAnsi="仿宋"/>
          <w:szCs w:val="32"/>
        </w:rPr>
      </w:pPr>
      <w:r>
        <w:rPr>
          <w:rFonts w:ascii="仿宋" w:hAnsi="仿宋"/>
          <w:szCs w:val="32"/>
        </w:rPr>
        <w:t>三、项目考核指标（项目执行期内）</w:t>
      </w:r>
    </w:p>
    <w:p w14:paraId="26304C0A">
      <w:pPr>
        <w:pStyle w:val="16"/>
        <w:tabs>
          <w:tab w:val="left" w:pos="567"/>
          <w:tab w:val="left" w:pos="709"/>
        </w:tabs>
        <w:adjustRightInd w:val="0"/>
        <w:snapToGrid w:val="0"/>
        <w:spacing w:line="560" w:lineRule="exact"/>
        <w:ind w:left="567" w:firstLine="320" w:firstLineChars="100"/>
        <w:rPr>
          <w:rFonts w:ascii="仿宋" w:hAnsi="仿宋"/>
          <w:szCs w:val="32"/>
        </w:rPr>
      </w:pPr>
      <w:r>
        <w:rPr>
          <w:rFonts w:hint="eastAsia" w:ascii="仿宋" w:hAnsi="仿宋"/>
          <w:szCs w:val="32"/>
        </w:rPr>
        <w:t>1.</w:t>
      </w:r>
      <w:r>
        <w:rPr>
          <w:rFonts w:ascii="仿宋" w:hAnsi="仿宋"/>
          <w:szCs w:val="32"/>
        </w:rPr>
        <w:t>采集不少于500例</w:t>
      </w:r>
      <w:r>
        <w:rPr>
          <w:rFonts w:hint="eastAsia" w:ascii="仿宋" w:hAnsi="仿宋"/>
          <w:szCs w:val="36"/>
        </w:rPr>
        <w:t>可视化系统一键到位拍片</w:t>
      </w:r>
      <w:r>
        <w:rPr>
          <w:rFonts w:hint="eastAsia" w:ascii="仿宋" w:hAnsi="仿宋"/>
          <w:szCs w:val="32"/>
        </w:rPr>
        <w:t>数据；采集不少于</w:t>
      </w:r>
      <w:r>
        <w:rPr>
          <w:rFonts w:ascii="仿宋" w:hAnsi="仿宋"/>
          <w:szCs w:val="32"/>
        </w:rPr>
        <w:t>500</w:t>
      </w:r>
      <w:r>
        <w:rPr>
          <w:rFonts w:hint="eastAsia" w:ascii="仿宋" w:hAnsi="仿宋"/>
          <w:szCs w:val="32"/>
        </w:rPr>
        <w:t>例传统人工调节的拍片数据</w:t>
      </w:r>
      <w:r>
        <w:rPr>
          <w:rFonts w:ascii="仿宋" w:hAnsi="仿宋"/>
          <w:szCs w:val="32"/>
        </w:rPr>
        <w:t>。</w:t>
      </w:r>
    </w:p>
    <w:p w14:paraId="25E1F267">
      <w:pPr>
        <w:pStyle w:val="16"/>
        <w:tabs>
          <w:tab w:val="left" w:pos="567"/>
          <w:tab w:val="left" w:pos="709"/>
        </w:tabs>
        <w:adjustRightInd w:val="0"/>
        <w:snapToGrid w:val="0"/>
        <w:spacing w:line="560" w:lineRule="exact"/>
        <w:ind w:left="567" w:firstLine="320" w:firstLineChars="100"/>
        <w:rPr>
          <w:rFonts w:ascii="仿宋" w:hAnsi="仿宋"/>
          <w:szCs w:val="32"/>
        </w:rPr>
      </w:pPr>
      <w:r>
        <w:rPr>
          <w:rFonts w:hint="eastAsia" w:ascii="仿宋" w:hAnsi="仿宋"/>
          <w:szCs w:val="32"/>
        </w:rPr>
        <w:t>2.分析</w:t>
      </w:r>
      <w:r>
        <w:rPr>
          <w:rFonts w:hint="eastAsia" w:ascii="仿宋" w:hAnsi="仿宋"/>
          <w:szCs w:val="36"/>
        </w:rPr>
        <w:t>可视化DR一键到位拍片和</w:t>
      </w:r>
      <w:r>
        <w:rPr>
          <w:rFonts w:hint="eastAsia" w:ascii="仿宋" w:hAnsi="仿宋"/>
          <w:szCs w:val="32"/>
        </w:rPr>
        <w:t>传统人工调节拍片的流程效率</w:t>
      </w:r>
      <w:r>
        <w:rPr>
          <w:rFonts w:ascii="仿宋" w:hAnsi="仿宋"/>
          <w:szCs w:val="32"/>
        </w:rPr>
        <w:t>，</w:t>
      </w:r>
      <w:r>
        <w:rPr>
          <w:rFonts w:hint="eastAsia" w:ascii="仿宋" w:hAnsi="仿宋"/>
          <w:szCs w:val="32"/>
        </w:rPr>
        <w:t>可视化DR系统对胸片拍摄流程优化效果的评估</w:t>
      </w:r>
      <w:r>
        <w:rPr>
          <w:rFonts w:ascii="仿宋" w:hAnsi="仿宋"/>
          <w:szCs w:val="32"/>
        </w:rPr>
        <w:t>。</w:t>
      </w:r>
    </w:p>
    <w:p w14:paraId="681D256E">
      <w:pPr>
        <w:rPr>
          <w:rFonts w:ascii="仿宋" w:hAnsi="仿宋"/>
          <w:szCs w:val="32"/>
        </w:rPr>
      </w:pPr>
      <w:r>
        <w:rPr>
          <w:rFonts w:ascii="仿宋" w:hAnsi="仿宋"/>
          <w:szCs w:val="32"/>
        </w:rPr>
        <w:t>四、项目实施年限：2年</w:t>
      </w:r>
    </w:p>
    <w:p w14:paraId="4131E482">
      <w:pPr>
        <w:rPr>
          <w:rFonts w:ascii="仿宋" w:hAnsi="仿宋"/>
          <w:szCs w:val="32"/>
        </w:rPr>
      </w:pPr>
      <w:r>
        <w:rPr>
          <w:rFonts w:ascii="仿宋" w:hAnsi="仿宋"/>
          <w:szCs w:val="32"/>
        </w:rPr>
        <w:t>五、资助金额：不超过20万元</w:t>
      </w:r>
    </w:p>
    <w:p w14:paraId="34ED78CA">
      <w:pPr>
        <w:widowControl/>
        <w:jc w:val="left"/>
        <w:outlineLvl w:val="0"/>
        <w:rPr>
          <w:rFonts w:ascii="方正小标宋_GBK" w:eastAsia="方正小标宋_GBK"/>
          <w:b/>
          <w:sz w:val="36"/>
          <w:szCs w:val="36"/>
        </w:rPr>
      </w:pPr>
      <w:r>
        <w:rPr>
          <w:rFonts w:ascii="方正小标宋_GBK" w:hAnsi="等线" w:eastAsia="方正小标宋_GBK" w:cs="Times New Roman"/>
          <w:bCs/>
          <w:sz w:val="36"/>
          <w:szCs w:val="36"/>
        </w:rPr>
        <w:br w:type="page"/>
      </w:r>
      <w:bookmarkStart w:id="7" w:name="_Toc29986"/>
      <w:r>
        <w:rPr>
          <w:rFonts w:hint="eastAsia" w:ascii="方正小标宋_GBK" w:eastAsia="方正小标宋_GBK"/>
          <w:b/>
          <w:sz w:val="36"/>
          <w:szCs w:val="36"/>
        </w:rPr>
        <w:t>M</w:t>
      </w:r>
      <w:r>
        <w:rPr>
          <w:rFonts w:ascii="方正小标宋_GBK" w:eastAsia="方正小标宋_GBK"/>
          <w:b/>
          <w:sz w:val="36"/>
          <w:szCs w:val="36"/>
        </w:rPr>
        <w:t>I</w:t>
      </w:r>
      <w:r>
        <w:rPr>
          <w:rFonts w:hint="eastAsia" w:ascii="方正小标宋_GBK" w:eastAsia="方正小标宋_GBK"/>
          <w:b/>
          <w:sz w:val="36"/>
          <w:szCs w:val="36"/>
        </w:rPr>
        <w:t>部分</w:t>
      </w:r>
      <w:bookmarkEnd w:id="7"/>
    </w:p>
    <w:p w14:paraId="3E2CD783">
      <w:pPr>
        <w:adjustRightInd w:val="0"/>
        <w:snapToGrid w:val="0"/>
        <w:spacing w:after="312" w:afterLines="100" w:line="560" w:lineRule="exact"/>
        <w:jc w:val="center"/>
        <w:outlineLvl w:val="0"/>
        <w:rPr>
          <w:rFonts w:ascii="方正小标宋_GBK" w:eastAsia="方正小标宋_GBK"/>
          <w:bCs/>
          <w:sz w:val="36"/>
          <w:szCs w:val="36"/>
        </w:rPr>
      </w:pPr>
      <w:bookmarkStart w:id="8" w:name="_Toc29911"/>
      <w:r>
        <w:rPr>
          <w:rFonts w:hint="eastAsia" w:ascii="方正小标宋_GBK" w:hAnsi="Times New Roman" w:eastAsia="方正小标宋_GBK" w:cs="Times New Roman"/>
          <w:bCs/>
          <w:sz w:val="36"/>
          <w:szCs w:val="36"/>
        </w:rPr>
        <w:t>面20251</w:t>
      </w:r>
      <w:r>
        <w:rPr>
          <w:rFonts w:hint="eastAsia" w:ascii="方正小标宋_GBK" w:hAnsi="Times New Roman" w:eastAsia="方正小标宋_GBK" w:cs="Times New Roman"/>
          <w:bCs/>
          <w:sz w:val="36"/>
          <w:szCs w:val="36"/>
          <w:lang w:val="en-US" w:eastAsia="zh-CN"/>
        </w:rPr>
        <w:t>1</w:t>
      </w:r>
      <w:r>
        <w:rPr>
          <w:rFonts w:hint="eastAsia" w:ascii="方正小标宋_GBK" w:hAnsi="Times New Roman" w:eastAsia="方正小标宋_GBK" w:cs="Times New Roman"/>
          <w:bCs/>
          <w:sz w:val="36"/>
          <w:szCs w:val="36"/>
        </w:rPr>
        <w:t>00</w:t>
      </w:r>
      <w:r>
        <w:rPr>
          <w:rFonts w:hint="eastAsia" w:ascii="方正小标宋_GBK" w:hAnsi="Times New Roman" w:eastAsia="方正小标宋_GBK" w:cs="Times New Roman"/>
          <w:bCs/>
          <w:sz w:val="36"/>
          <w:szCs w:val="36"/>
          <w:lang w:val="en-US" w:eastAsia="zh-CN"/>
        </w:rPr>
        <w:t>4</w:t>
      </w:r>
      <w:r>
        <w:rPr>
          <w:rFonts w:hint="eastAsia" w:ascii="方正小标宋_GBK" w:eastAsia="方正小标宋_GBK"/>
          <w:bCs/>
          <w:sz w:val="36"/>
          <w:szCs w:val="36"/>
        </w:rPr>
        <w:t>基于人工智能（AI）机器学习的迭代优化重建技术在</w:t>
      </w:r>
      <w:r>
        <w:rPr>
          <w:rFonts w:ascii="方正小标宋_GBK" w:eastAsia="方正小标宋_GBK"/>
          <w:bCs/>
          <w:sz w:val="36"/>
          <w:szCs w:val="36"/>
        </w:rPr>
        <w:t>PET-CT中的应用</w:t>
      </w:r>
      <w:bookmarkEnd w:id="8"/>
    </w:p>
    <w:p w14:paraId="59549108">
      <w:pPr>
        <w:pStyle w:val="16"/>
        <w:numPr>
          <w:ilvl w:val="0"/>
          <w:numId w:val="3"/>
        </w:numPr>
        <w:tabs>
          <w:tab w:val="left" w:pos="567"/>
          <w:tab w:val="left" w:pos="709"/>
        </w:tabs>
        <w:adjustRightInd w:val="0"/>
        <w:snapToGrid w:val="0"/>
        <w:spacing w:line="560" w:lineRule="exact"/>
        <w:ind w:firstLineChars="0"/>
        <w:rPr>
          <w:rFonts w:ascii="仿宋" w:hAnsi="仿宋"/>
          <w:szCs w:val="32"/>
        </w:rPr>
      </w:pPr>
      <w:r>
        <w:rPr>
          <w:rFonts w:hint="eastAsia" w:ascii="仿宋" w:hAnsi="仿宋"/>
          <w:szCs w:val="32"/>
        </w:rPr>
        <w:t>领域：</w:t>
      </w:r>
      <w:r>
        <w:rPr>
          <w:rFonts w:ascii="仿宋" w:hAnsi="仿宋"/>
          <w:szCs w:val="32"/>
        </w:rPr>
        <w:t>PET-CT成像</w:t>
      </w:r>
    </w:p>
    <w:p w14:paraId="1C4CD4F2">
      <w:pPr>
        <w:pStyle w:val="16"/>
        <w:numPr>
          <w:ilvl w:val="0"/>
          <w:numId w:val="3"/>
        </w:numPr>
        <w:tabs>
          <w:tab w:val="left" w:pos="567"/>
          <w:tab w:val="left" w:pos="709"/>
        </w:tabs>
        <w:adjustRightInd w:val="0"/>
        <w:snapToGrid w:val="0"/>
        <w:spacing w:line="560" w:lineRule="exact"/>
        <w:ind w:firstLineChars="0"/>
        <w:rPr>
          <w:rFonts w:ascii="仿宋" w:hAnsi="仿宋"/>
          <w:szCs w:val="32"/>
        </w:rPr>
      </w:pPr>
      <w:r>
        <w:rPr>
          <w:rFonts w:hint="eastAsia" w:ascii="仿宋" w:hAnsi="仿宋"/>
          <w:szCs w:val="32"/>
        </w:rPr>
        <w:t>背景介绍</w:t>
      </w:r>
    </w:p>
    <w:p w14:paraId="4A92171D">
      <w:pPr>
        <w:pStyle w:val="16"/>
        <w:tabs>
          <w:tab w:val="left" w:pos="567"/>
          <w:tab w:val="left" w:pos="709"/>
        </w:tabs>
        <w:adjustRightInd w:val="0"/>
        <w:snapToGrid w:val="0"/>
        <w:spacing w:line="560" w:lineRule="exact"/>
        <w:ind w:firstLine="640"/>
        <w:rPr>
          <w:rFonts w:ascii="仿宋" w:hAnsi="仿宋"/>
          <w:szCs w:val="32"/>
        </w:rPr>
      </w:pPr>
      <w:r>
        <w:rPr>
          <w:rFonts w:ascii="仿宋" w:hAnsi="仿宋"/>
          <w:szCs w:val="32"/>
        </w:rPr>
        <w:t>PET-CT 作为融合功能代谢显像（PET）与解剖成像（CT）的跨模态设备，已成为肿瘤分期、疗效评估、复发监测及心血管、神经疾病精准诊断的 “核心工具”。据国家癌症中心《2024 年中国肿瘤登记年报》显示，我国年新发恶性肿瘤病例超 457 万例，其中 60% 以上患者需通过 PET-CT 完成病灶定位、转移排查或治疗响应评估</w:t>
      </w:r>
      <w:r>
        <w:rPr>
          <w:rFonts w:hint="eastAsia" w:ascii="仿宋" w:hAnsi="仿宋"/>
          <w:szCs w:val="32"/>
        </w:rPr>
        <w:t>。</w:t>
      </w:r>
    </w:p>
    <w:p w14:paraId="618D8D26">
      <w:pPr>
        <w:pStyle w:val="16"/>
        <w:tabs>
          <w:tab w:val="left" w:pos="567"/>
          <w:tab w:val="left" w:pos="709"/>
        </w:tabs>
        <w:adjustRightInd w:val="0"/>
        <w:snapToGrid w:val="0"/>
        <w:spacing w:line="560" w:lineRule="exact"/>
        <w:ind w:firstLine="640"/>
        <w:rPr>
          <w:rFonts w:ascii="仿宋" w:hAnsi="仿宋"/>
          <w:szCs w:val="32"/>
        </w:rPr>
      </w:pPr>
      <w:r>
        <w:rPr>
          <w:rFonts w:ascii="仿宋" w:hAnsi="仿宋"/>
          <w:szCs w:val="32"/>
        </w:rPr>
        <w:t>本项目聚焦 AI 机器学习迭代优化重建技术在 PET-CT 中的应用，既是解决临床实际痛点的迫切需求，也契合国家 “健康中国 2030” 战略中 “提升重大疾病早诊早治能力”“推动医疗装备智能化升级” 的部署要求：</w:t>
      </w:r>
    </w:p>
    <w:p w14:paraId="0E6CCDF0">
      <w:pPr>
        <w:pStyle w:val="16"/>
        <w:tabs>
          <w:tab w:val="left" w:pos="567"/>
          <w:tab w:val="left" w:pos="709"/>
        </w:tabs>
        <w:adjustRightInd w:val="0"/>
        <w:snapToGrid w:val="0"/>
        <w:spacing w:line="560" w:lineRule="exact"/>
        <w:ind w:firstLine="640"/>
        <w:rPr>
          <w:rFonts w:ascii="仿宋" w:hAnsi="仿宋"/>
          <w:szCs w:val="32"/>
        </w:rPr>
      </w:pPr>
      <w:r>
        <w:rPr>
          <w:rFonts w:ascii="仿宋" w:hAnsi="仿宋"/>
          <w:szCs w:val="32"/>
        </w:rPr>
        <w:t>从临床层面，可提升诊断精准度，直接改善患者就医体验与预后；</w:t>
      </w:r>
    </w:p>
    <w:p w14:paraId="7F252F93">
      <w:pPr>
        <w:pStyle w:val="16"/>
        <w:tabs>
          <w:tab w:val="left" w:pos="567"/>
          <w:tab w:val="left" w:pos="709"/>
        </w:tabs>
        <w:adjustRightInd w:val="0"/>
        <w:snapToGrid w:val="0"/>
        <w:spacing w:line="560" w:lineRule="exact"/>
        <w:ind w:firstLine="640"/>
        <w:rPr>
          <w:rFonts w:ascii="仿宋" w:hAnsi="仿宋"/>
          <w:szCs w:val="32"/>
        </w:rPr>
      </w:pPr>
      <w:r>
        <w:rPr>
          <w:rFonts w:ascii="仿宋" w:hAnsi="仿宋"/>
          <w:szCs w:val="32"/>
        </w:rPr>
        <w:t>从学科层面，可推动核医学与人工智能、医学工程的交叉融合，构建 “AI+PET-CT” 的新型诊疗模式，为后续开展肿瘤精准分型、疗效动态监测等研究奠定技术基础；</w:t>
      </w:r>
    </w:p>
    <w:p w14:paraId="509F0DDE">
      <w:pPr>
        <w:pStyle w:val="16"/>
        <w:tabs>
          <w:tab w:val="left" w:pos="567"/>
          <w:tab w:val="left" w:pos="709"/>
        </w:tabs>
        <w:adjustRightInd w:val="0"/>
        <w:snapToGrid w:val="0"/>
        <w:spacing w:line="560" w:lineRule="exact"/>
        <w:ind w:firstLine="640"/>
        <w:rPr>
          <w:rFonts w:ascii="仿宋" w:hAnsi="仿宋"/>
          <w:szCs w:val="32"/>
        </w:rPr>
      </w:pPr>
      <w:r>
        <w:rPr>
          <w:rFonts w:ascii="仿宋" w:hAnsi="仿宋"/>
          <w:szCs w:val="32"/>
        </w:rPr>
        <w:t>从行业层面，可形成具有临床转化价值的 AI 重建技术方案，为国内 PET-CT 设备智能化升级提供参考，助力医疗科技自主创新。</w:t>
      </w:r>
    </w:p>
    <w:p w14:paraId="00E3D40C">
      <w:pPr>
        <w:pStyle w:val="16"/>
        <w:tabs>
          <w:tab w:val="left" w:pos="567"/>
          <w:tab w:val="left" w:pos="709"/>
        </w:tabs>
        <w:adjustRightInd w:val="0"/>
        <w:snapToGrid w:val="0"/>
        <w:spacing w:line="560" w:lineRule="exact"/>
        <w:ind w:firstLine="0" w:firstLineChars="0"/>
        <w:rPr>
          <w:rFonts w:ascii="仿宋" w:hAnsi="仿宋"/>
          <w:szCs w:val="32"/>
        </w:rPr>
      </w:pPr>
    </w:p>
    <w:p w14:paraId="3F4A6E08">
      <w:pPr>
        <w:pStyle w:val="16"/>
        <w:numPr>
          <w:ilvl w:val="0"/>
          <w:numId w:val="3"/>
        </w:numPr>
        <w:tabs>
          <w:tab w:val="left" w:pos="567"/>
          <w:tab w:val="left" w:pos="709"/>
        </w:tabs>
        <w:adjustRightInd w:val="0"/>
        <w:snapToGrid w:val="0"/>
        <w:spacing w:line="560" w:lineRule="exact"/>
        <w:ind w:firstLineChars="0"/>
        <w:rPr>
          <w:rFonts w:ascii="仿宋" w:hAnsi="仿宋"/>
          <w:szCs w:val="32"/>
        </w:rPr>
      </w:pPr>
      <w:r>
        <w:rPr>
          <w:rFonts w:hint="eastAsia" w:ascii="仿宋" w:hAnsi="仿宋"/>
          <w:szCs w:val="32"/>
        </w:rPr>
        <w:t>主要研发内容</w:t>
      </w:r>
    </w:p>
    <w:p w14:paraId="256C000D">
      <w:pPr>
        <w:pStyle w:val="16"/>
        <w:numPr>
          <w:ilvl w:val="0"/>
          <w:numId w:val="4"/>
        </w:numPr>
        <w:tabs>
          <w:tab w:val="left" w:pos="709"/>
          <w:tab w:val="left" w:pos="1134"/>
        </w:tabs>
        <w:adjustRightInd w:val="0"/>
        <w:snapToGrid w:val="0"/>
        <w:spacing w:line="560" w:lineRule="exact"/>
        <w:ind w:firstLineChars="0"/>
        <w:rPr>
          <w:rFonts w:ascii="仿宋" w:hAnsi="仿宋"/>
          <w:szCs w:val="36"/>
        </w:rPr>
      </w:pPr>
      <w:r>
        <w:rPr>
          <w:rFonts w:hint="eastAsia" w:ascii="仿宋" w:hAnsi="仿宋"/>
          <w:szCs w:val="36"/>
        </w:rPr>
        <w:t>基于全新化数字PET-CT采集多模态图像。</w:t>
      </w:r>
    </w:p>
    <w:p w14:paraId="3B4ABB2E">
      <w:pPr>
        <w:pStyle w:val="16"/>
        <w:numPr>
          <w:ilvl w:val="0"/>
          <w:numId w:val="4"/>
        </w:numPr>
        <w:tabs>
          <w:tab w:val="left" w:pos="709"/>
          <w:tab w:val="left" w:pos="1134"/>
        </w:tabs>
        <w:adjustRightInd w:val="0"/>
        <w:snapToGrid w:val="0"/>
        <w:spacing w:line="560" w:lineRule="exact"/>
        <w:ind w:firstLineChars="0"/>
        <w:rPr>
          <w:rFonts w:ascii="仿宋" w:hAnsi="仿宋"/>
          <w:szCs w:val="36"/>
        </w:rPr>
      </w:pPr>
      <w:r>
        <w:rPr>
          <w:rFonts w:hint="eastAsia" w:ascii="仿宋" w:hAnsi="仿宋"/>
          <w:szCs w:val="36"/>
        </w:rPr>
        <w:t>使用人工智能机器学习对以往采集图像进行学习，并对图像进行迭代优化重建，对边原始图像，由多名高年资主治及以上医师对图像进行分析，评价此项技术对于病灶检出率是否存在的优化是否能够达到要求。</w:t>
      </w:r>
    </w:p>
    <w:p w14:paraId="3CFB9FFD">
      <w:pPr>
        <w:pStyle w:val="16"/>
        <w:numPr>
          <w:ilvl w:val="0"/>
          <w:numId w:val="4"/>
        </w:numPr>
        <w:tabs>
          <w:tab w:val="left" w:pos="709"/>
          <w:tab w:val="left" w:pos="1134"/>
        </w:tabs>
        <w:adjustRightInd w:val="0"/>
        <w:snapToGrid w:val="0"/>
        <w:spacing w:line="560" w:lineRule="exact"/>
        <w:ind w:firstLineChars="0"/>
        <w:rPr>
          <w:rFonts w:ascii="仿宋" w:hAnsi="仿宋"/>
          <w:szCs w:val="36"/>
        </w:rPr>
      </w:pPr>
      <w:r>
        <w:rPr>
          <w:rFonts w:hint="eastAsia" w:ascii="仿宋" w:hAnsi="仿宋"/>
          <w:szCs w:val="36"/>
        </w:rPr>
        <w:t>使用重建后的图像对由高年资主治以上医师进行诊断（单盲），由诊断结果评价人工智能机器学习迭代重建技术是否对病灶检出率所带来的提高。</w:t>
      </w:r>
    </w:p>
    <w:p w14:paraId="1C35834E">
      <w:pPr>
        <w:pStyle w:val="16"/>
        <w:numPr>
          <w:ilvl w:val="0"/>
          <w:numId w:val="3"/>
        </w:numPr>
        <w:tabs>
          <w:tab w:val="left" w:pos="567"/>
          <w:tab w:val="left" w:pos="709"/>
        </w:tabs>
        <w:adjustRightInd w:val="0"/>
        <w:snapToGrid w:val="0"/>
        <w:spacing w:line="560" w:lineRule="exact"/>
        <w:ind w:firstLineChars="0"/>
        <w:rPr>
          <w:rFonts w:ascii="仿宋" w:hAnsi="仿宋"/>
          <w:szCs w:val="32"/>
        </w:rPr>
      </w:pPr>
      <w:r>
        <w:rPr>
          <w:rFonts w:hint="eastAsia" w:ascii="仿宋" w:hAnsi="仿宋"/>
          <w:szCs w:val="32"/>
        </w:rPr>
        <w:t>项目考核指标（项目执行期内）</w:t>
      </w:r>
    </w:p>
    <w:p w14:paraId="4BFB0B5F">
      <w:pPr>
        <w:pStyle w:val="16"/>
        <w:tabs>
          <w:tab w:val="left" w:pos="567"/>
          <w:tab w:val="left" w:pos="709"/>
        </w:tabs>
        <w:adjustRightInd w:val="0"/>
        <w:snapToGrid w:val="0"/>
        <w:spacing w:line="560" w:lineRule="exact"/>
        <w:ind w:firstLine="640"/>
        <w:rPr>
          <w:rFonts w:ascii="仿宋" w:hAnsi="仿宋"/>
          <w:szCs w:val="32"/>
        </w:rPr>
      </w:pPr>
      <w:r>
        <w:rPr>
          <w:rFonts w:hint="eastAsia" w:ascii="仿宋" w:hAnsi="仿宋"/>
          <w:szCs w:val="32"/>
        </w:rPr>
        <w:t>收集至少100</w:t>
      </w:r>
      <w:r>
        <w:rPr>
          <w:rFonts w:ascii="仿宋" w:hAnsi="仿宋"/>
          <w:szCs w:val="32"/>
        </w:rPr>
        <w:t>例</w:t>
      </w:r>
      <w:r>
        <w:rPr>
          <w:rFonts w:hint="eastAsia" w:ascii="仿宋" w:hAnsi="仿宋"/>
          <w:szCs w:val="32"/>
        </w:rPr>
        <w:t>患者图像</w:t>
      </w:r>
      <w:r>
        <w:rPr>
          <w:rFonts w:ascii="仿宋" w:hAnsi="仿宋"/>
          <w:szCs w:val="32"/>
        </w:rPr>
        <w:t>：</w:t>
      </w:r>
    </w:p>
    <w:p w14:paraId="78F012A6">
      <w:pPr>
        <w:pStyle w:val="16"/>
        <w:numPr>
          <w:ilvl w:val="0"/>
          <w:numId w:val="5"/>
        </w:numPr>
        <w:tabs>
          <w:tab w:val="left" w:pos="567"/>
          <w:tab w:val="left" w:pos="709"/>
        </w:tabs>
        <w:adjustRightInd w:val="0"/>
        <w:snapToGrid w:val="0"/>
        <w:spacing w:line="560" w:lineRule="exact"/>
        <w:ind w:firstLine="707" w:firstLineChars="0"/>
        <w:rPr>
          <w:rFonts w:ascii="仿宋" w:hAnsi="仿宋"/>
          <w:szCs w:val="32"/>
        </w:rPr>
      </w:pPr>
      <w:r>
        <w:rPr>
          <w:rFonts w:hint="eastAsia" w:ascii="仿宋" w:hAnsi="仿宋"/>
          <w:szCs w:val="32"/>
        </w:rPr>
        <w:t>扫描范围需包含从颅底至大腿根部；</w:t>
      </w:r>
    </w:p>
    <w:p w14:paraId="2D087406">
      <w:pPr>
        <w:pStyle w:val="16"/>
        <w:numPr>
          <w:ilvl w:val="0"/>
          <w:numId w:val="5"/>
        </w:numPr>
        <w:tabs>
          <w:tab w:val="left" w:pos="567"/>
          <w:tab w:val="left" w:pos="709"/>
        </w:tabs>
        <w:adjustRightInd w:val="0"/>
        <w:snapToGrid w:val="0"/>
        <w:spacing w:line="560" w:lineRule="exact"/>
        <w:ind w:firstLine="707" w:firstLineChars="221"/>
        <w:rPr>
          <w:rFonts w:ascii="仿宋" w:hAnsi="仿宋"/>
          <w:szCs w:val="32"/>
        </w:rPr>
      </w:pPr>
      <w:r>
        <w:rPr>
          <w:rFonts w:hint="eastAsia" w:ascii="仿宋" w:hAnsi="仿宋"/>
          <w:szCs w:val="32"/>
        </w:rPr>
        <w:t>病灶位置扫描需包含完整病灶；</w:t>
      </w:r>
    </w:p>
    <w:p w14:paraId="3857DEA0">
      <w:pPr>
        <w:pStyle w:val="16"/>
        <w:numPr>
          <w:ilvl w:val="0"/>
          <w:numId w:val="5"/>
        </w:numPr>
        <w:tabs>
          <w:tab w:val="left" w:pos="567"/>
          <w:tab w:val="left" w:pos="709"/>
        </w:tabs>
        <w:adjustRightInd w:val="0"/>
        <w:snapToGrid w:val="0"/>
        <w:spacing w:line="560" w:lineRule="exact"/>
        <w:ind w:firstLine="707" w:firstLineChars="221"/>
        <w:rPr>
          <w:rFonts w:ascii="仿宋" w:hAnsi="仿宋"/>
          <w:szCs w:val="32"/>
        </w:rPr>
      </w:pPr>
      <w:r>
        <w:rPr>
          <w:rFonts w:hint="eastAsia" w:ascii="仿宋" w:hAnsi="仿宋"/>
          <w:szCs w:val="32"/>
        </w:rPr>
        <w:t>使用静态模式采集原始数据；</w:t>
      </w:r>
    </w:p>
    <w:p w14:paraId="1E046ECD">
      <w:pPr>
        <w:pStyle w:val="16"/>
        <w:numPr>
          <w:ilvl w:val="0"/>
          <w:numId w:val="5"/>
        </w:numPr>
        <w:tabs>
          <w:tab w:val="left" w:pos="567"/>
          <w:tab w:val="left" w:pos="709"/>
        </w:tabs>
        <w:adjustRightInd w:val="0"/>
        <w:snapToGrid w:val="0"/>
        <w:spacing w:line="560" w:lineRule="exact"/>
        <w:ind w:firstLine="707" w:firstLineChars="221"/>
        <w:rPr>
          <w:rFonts w:ascii="仿宋" w:hAnsi="仿宋"/>
          <w:szCs w:val="32"/>
        </w:rPr>
      </w:pPr>
      <w:r>
        <w:rPr>
          <w:rFonts w:hint="eastAsia" w:ascii="仿宋" w:hAnsi="仿宋"/>
          <w:szCs w:val="32"/>
        </w:rPr>
        <w:t>所需数据有阳性病变；需有dicom数据对应的申请单电子件及诊断结论（脱敏后的照片或截图或文本信息均可）。</w:t>
      </w:r>
    </w:p>
    <w:p w14:paraId="2B1B7DAC">
      <w:pPr>
        <w:pStyle w:val="16"/>
        <w:numPr>
          <w:ilvl w:val="0"/>
          <w:numId w:val="3"/>
        </w:numPr>
        <w:tabs>
          <w:tab w:val="left" w:pos="567"/>
          <w:tab w:val="left" w:pos="709"/>
        </w:tabs>
        <w:adjustRightInd w:val="0"/>
        <w:snapToGrid w:val="0"/>
        <w:spacing w:line="560" w:lineRule="exact"/>
        <w:ind w:firstLineChars="0"/>
        <w:rPr>
          <w:rFonts w:ascii="仿宋" w:hAnsi="仿宋"/>
          <w:szCs w:val="32"/>
        </w:rPr>
      </w:pPr>
      <w:r>
        <w:rPr>
          <w:rFonts w:hint="eastAsia" w:ascii="仿宋" w:hAnsi="仿宋"/>
          <w:szCs w:val="32"/>
        </w:rPr>
        <w:t>项目实施年限：2年</w:t>
      </w:r>
    </w:p>
    <w:p w14:paraId="58B10919">
      <w:pPr>
        <w:pStyle w:val="16"/>
        <w:numPr>
          <w:ilvl w:val="0"/>
          <w:numId w:val="3"/>
        </w:numPr>
        <w:tabs>
          <w:tab w:val="left" w:pos="567"/>
          <w:tab w:val="left" w:pos="709"/>
        </w:tabs>
        <w:adjustRightInd w:val="0"/>
        <w:snapToGrid w:val="0"/>
        <w:spacing w:line="560" w:lineRule="exact"/>
        <w:ind w:firstLineChars="0"/>
        <w:rPr>
          <w:rFonts w:ascii="仿宋" w:hAnsi="仿宋"/>
          <w:szCs w:val="32"/>
        </w:rPr>
      </w:pPr>
      <w:r>
        <w:rPr>
          <w:rFonts w:hint="eastAsia" w:ascii="仿宋" w:hAnsi="仿宋"/>
          <w:szCs w:val="32"/>
        </w:rPr>
        <w:t>资助金额：不超过10万元</w:t>
      </w:r>
    </w:p>
    <w:p w14:paraId="1AB6E737"/>
    <w:p w14:paraId="799F7B6B">
      <w:pPr>
        <w:widowControl/>
        <w:jc w:val="left"/>
        <w:rPr>
          <w:rFonts w:ascii="方正小标宋_GBK" w:hAnsi="等线" w:eastAsia="方正小标宋_GBK" w:cs="Times New Roman"/>
          <w:bCs/>
          <w:sz w:val="36"/>
          <w:szCs w:val="36"/>
        </w:rPr>
      </w:pPr>
      <w:r>
        <w:rPr>
          <w:rFonts w:ascii="方正小标宋_GBK" w:hAnsi="等线" w:eastAsia="方正小标宋_GBK" w:cs="Times New Roman"/>
          <w:bCs/>
          <w:sz w:val="36"/>
          <w:szCs w:val="36"/>
        </w:rPr>
        <w:br w:type="page"/>
      </w:r>
    </w:p>
    <w:p w14:paraId="764EBB24">
      <w:pPr>
        <w:adjustRightInd w:val="0"/>
        <w:snapToGrid w:val="0"/>
        <w:spacing w:after="312" w:afterLines="100" w:line="560" w:lineRule="exact"/>
        <w:jc w:val="center"/>
        <w:outlineLvl w:val="0"/>
        <w:rPr>
          <w:rFonts w:ascii="方正小标宋_GBK" w:eastAsia="方正小标宋_GBK"/>
          <w:bCs/>
          <w:sz w:val="36"/>
          <w:szCs w:val="36"/>
        </w:rPr>
      </w:pPr>
      <w:bookmarkStart w:id="9" w:name="_Toc23197"/>
      <w:r>
        <w:rPr>
          <w:rFonts w:hint="eastAsia" w:ascii="方正小标宋_GBK" w:hAnsi="Times New Roman" w:eastAsia="方正小标宋_GBK" w:cs="Times New Roman"/>
          <w:bCs/>
          <w:sz w:val="36"/>
          <w:szCs w:val="36"/>
        </w:rPr>
        <w:t>面20251</w:t>
      </w:r>
      <w:r>
        <w:rPr>
          <w:rFonts w:hint="eastAsia" w:ascii="方正小标宋_GBK" w:hAnsi="Times New Roman" w:eastAsia="方正小标宋_GBK" w:cs="Times New Roman"/>
          <w:bCs/>
          <w:sz w:val="36"/>
          <w:szCs w:val="36"/>
          <w:lang w:val="en-US" w:eastAsia="zh-CN"/>
        </w:rPr>
        <w:t>1</w:t>
      </w:r>
      <w:r>
        <w:rPr>
          <w:rFonts w:hint="eastAsia" w:ascii="方正小标宋_GBK" w:hAnsi="Times New Roman" w:eastAsia="方正小标宋_GBK" w:cs="Times New Roman"/>
          <w:bCs/>
          <w:sz w:val="36"/>
          <w:szCs w:val="36"/>
        </w:rPr>
        <w:t>00</w:t>
      </w:r>
      <w:r>
        <w:rPr>
          <w:rFonts w:hint="eastAsia" w:ascii="方正小标宋_GBK" w:hAnsi="Times New Roman" w:eastAsia="方正小标宋_GBK" w:cs="Times New Roman"/>
          <w:bCs/>
          <w:sz w:val="36"/>
          <w:szCs w:val="36"/>
          <w:lang w:val="en-US" w:eastAsia="zh-CN"/>
        </w:rPr>
        <w:t>5</w:t>
      </w:r>
      <w:r>
        <w:rPr>
          <w:rFonts w:hint="eastAsia" w:ascii="方正小标宋_GBK" w:eastAsia="方正小标宋_GBK"/>
          <w:bCs/>
          <w:sz w:val="36"/>
          <w:szCs w:val="36"/>
        </w:rPr>
        <w:t>深度学习迭代重建技术地方性疾病</w:t>
      </w:r>
      <w:r>
        <w:rPr>
          <w:rFonts w:ascii="方正小标宋_GBK" w:eastAsia="方正小标宋_GBK"/>
          <w:bCs/>
          <w:sz w:val="36"/>
          <w:szCs w:val="36"/>
        </w:rPr>
        <w:t>中的应用</w:t>
      </w:r>
      <w:bookmarkEnd w:id="9"/>
    </w:p>
    <w:p w14:paraId="456E5D46">
      <w:pPr>
        <w:pStyle w:val="16"/>
        <w:numPr>
          <w:ilvl w:val="0"/>
          <w:numId w:val="6"/>
        </w:numPr>
        <w:tabs>
          <w:tab w:val="left" w:pos="567"/>
          <w:tab w:val="left" w:pos="709"/>
        </w:tabs>
        <w:adjustRightInd w:val="0"/>
        <w:snapToGrid w:val="0"/>
        <w:spacing w:line="560" w:lineRule="exact"/>
        <w:ind w:firstLineChars="0"/>
        <w:rPr>
          <w:rFonts w:ascii="仿宋" w:hAnsi="仿宋"/>
          <w:szCs w:val="32"/>
        </w:rPr>
      </w:pPr>
      <w:r>
        <w:rPr>
          <w:rFonts w:hint="eastAsia" w:ascii="仿宋" w:hAnsi="仿宋"/>
          <w:szCs w:val="32"/>
        </w:rPr>
        <w:t>领域：</w:t>
      </w:r>
      <w:r>
        <w:rPr>
          <w:rFonts w:ascii="仿宋" w:hAnsi="仿宋"/>
          <w:szCs w:val="32"/>
        </w:rPr>
        <w:t>PET-CT成像</w:t>
      </w:r>
    </w:p>
    <w:p w14:paraId="35FD1063">
      <w:pPr>
        <w:pStyle w:val="16"/>
        <w:numPr>
          <w:ilvl w:val="0"/>
          <w:numId w:val="6"/>
        </w:numPr>
        <w:tabs>
          <w:tab w:val="left" w:pos="567"/>
          <w:tab w:val="left" w:pos="709"/>
        </w:tabs>
        <w:adjustRightInd w:val="0"/>
        <w:snapToGrid w:val="0"/>
        <w:spacing w:line="560" w:lineRule="exact"/>
        <w:ind w:firstLineChars="0"/>
        <w:rPr>
          <w:rFonts w:ascii="仿宋" w:hAnsi="仿宋"/>
          <w:szCs w:val="32"/>
        </w:rPr>
      </w:pPr>
      <w:r>
        <w:rPr>
          <w:rFonts w:hint="eastAsia" w:ascii="仿宋" w:hAnsi="仿宋"/>
          <w:szCs w:val="32"/>
        </w:rPr>
        <w:t>主要研发内容</w:t>
      </w:r>
    </w:p>
    <w:p w14:paraId="486A6428">
      <w:pPr>
        <w:pStyle w:val="16"/>
        <w:numPr>
          <w:ilvl w:val="0"/>
          <w:numId w:val="7"/>
        </w:numPr>
        <w:tabs>
          <w:tab w:val="left" w:pos="709"/>
          <w:tab w:val="left" w:pos="1134"/>
        </w:tabs>
        <w:adjustRightInd w:val="0"/>
        <w:snapToGrid w:val="0"/>
        <w:spacing w:line="560" w:lineRule="exact"/>
        <w:ind w:firstLineChars="0"/>
        <w:rPr>
          <w:rFonts w:ascii="仿宋" w:hAnsi="仿宋"/>
          <w:szCs w:val="36"/>
        </w:rPr>
      </w:pPr>
      <w:r>
        <w:rPr>
          <w:rFonts w:hint="eastAsia" w:ascii="仿宋" w:hAnsi="仿宋"/>
          <w:szCs w:val="36"/>
        </w:rPr>
        <w:t>基于全新数字化PET-CT采集多模态图像，分析核医学在地方性病(如包虫病</w:t>
      </w:r>
      <w:r>
        <w:rPr>
          <w:rFonts w:ascii="仿宋" w:hAnsi="仿宋"/>
          <w:szCs w:val="36"/>
        </w:rPr>
        <w:t>)</w:t>
      </w:r>
      <w:r>
        <w:rPr>
          <w:rFonts w:hint="eastAsia" w:ascii="仿宋" w:hAnsi="仿宋"/>
          <w:szCs w:val="36"/>
        </w:rPr>
        <w:t>诊断及疗效评估中的价值。</w:t>
      </w:r>
    </w:p>
    <w:p w14:paraId="3491233B">
      <w:pPr>
        <w:pStyle w:val="16"/>
        <w:numPr>
          <w:ilvl w:val="0"/>
          <w:numId w:val="7"/>
        </w:numPr>
        <w:tabs>
          <w:tab w:val="left" w:pos="709"/>
          <w:tab w:val="left" w:pos="1134"/>
        </w:tabs>
        <w:adjustRightInd w:val="0"/>
        <w:snapToGrid w:val="0"/>
        <w:spacing w:line="560" w:lineRule="exact"/>
        <w:ind w:firstLineChars="0"/>
        <w:rPr>
          <w:rFonts w:ascii="仿宋" w:hAnsi="仿宋"/>
          <w:szCs w:val="36"/>
        </w:rPr>
      </w:pPr>
      <w:r>
        <w:rPr>
          <w:rFonts w:hint="eastAsia" w:ascii="仿宋" w:hAnsi="仿宋"/>
          <w:szCs w:val="36"/>
        </w:rPr>
        <w:t>凭借全新数字化P</w:t>
      </w:r>
      <w:r>
        <w:rPr>
          <w:rFonts w:ascii="仿宋" w:hAnsi="仿宋"/>
          <w:szCs w:val="36"/>
        </w:rPr>
        <w:t>ET-CT</w:t>
      </w:r>
      <w:r>
        <w:rPr>
          <w:rFonts w:hint="eastAsia" w:ascii="仿宋" w:hAnsi="仿宋"/>
          <w:szCs w:val="36"/>
        </w:rPr>
        <w:t>设备的性能优势及深度学习迭代重建技术进行图像重建，由有高年资临床医院对临床数据及</w:t>
      </w:r>
      <w:r>
        <w:rPr>
          <w:rFonts w:ascii="仿宋" w:hAnsi="仿宋"/>
          <w:szCs w:val="36"/>
        </w:rPr>
        <w:t>PET/CT扫描结果进行评价</w:t>
      </w:r>
      <w:r>
        <w:rPr>
          <w:rFonts w:hint="eastAsia" w:ascii="仿宋" w:hAnsi="仿宋"/>
          <w:szCs w:val="36"/>
        </w:rPr>
        <w:t>。</w:t>
      </w:r>
      <w:r>
        <w:rPr>
          <w:rFonts w:ascii="仿宋" w:hAnsi="仿宋"/>
          <w:szCs w:val="36"/>
        </w:rPr>
        <w:t>图像质量进行评价，判断生理性摄取与变异</w:t>
      </w:r>
      <w:r>
        <w:rPr>
          <w:rFonts w:hint="eastAsia" w:ascii="仿宋" w:hAnsi="仿宋"/>
          <w:szCs w:val="36"/>
        </w:rPr>
        <w:t>，从而助力P</w:t>
      </w:r>
      <w:r>
        <w:rPr>
          <w:rFonts w:ascii="仿宋" w:hAnsi="仿宋"/>
          <w:szCs w:val="36"/>
        </w:rPr>
        <w:t>ET-CT</w:t>
      </w:r>
      <w:r>
        <w:rPr>
          <w:rFonts w:hint="eastAsia" w:ascii="仿宋" w:hAnsi="仿宋"/>
          <w:szCs w:val="36"/>
        </w:rPr>
        <w:t>在地方性疾病</w:t>
      </w:r>
      <w:r>
        <w:rPr>
          <w:rFonts w:ascii="仿宋" w:hAnsi="仿宋"/>
          <w:szCs w:val="36"/>
        </w:rPr>
        <w:t>(如包虫病)</w:t>
      </w:r>
      <w:r>
        <w:rPr>
          <w:rFonts w:hint="eastAsia" w:ascii="仿宋" w:hAnsi="仿宋"/>
          <w:szCs w:val="36"/>
        </w:rPr>
        <w:t>诊断及疗效评估中的价值。</w:t>
      </w:r>
    </w:p>
    <w:p w14:paraId="3F0159F6">
      <w:pPr>
        <w:pStyle w:val="16"/>
        <w:numPr>
          <w:ilvl w:val="0"/>
          <w:numId w:val="7"/>
        </w:numPr>
        <w:tabs>
          <w:tab w:val="left" w:pos="709"/>
          <w:tab w:val="left" w:pos="1134"/>
        </w:tabs>
        <w:adjustRightInd w:val="0"/>
        <w:snapToGrid w:val="0"/>
        <w:spacing w:line="560" w:lineRule="exact"/>
        <w:ind w:firstLineChars="0"/>
        <w:rPr>
          <w:rFonts w:ascii="仿宋" w:hAnsi="仿宋"/>
          <w:szCs w:val="36"/>
        </w:rPr>
      </w:pPr>
      <w:r>
        <w:rPr>
          <w:rFonts w:hint="eastAsia" w:ascii="仿宋" w:hAnsi="仿宋"/>
          <w:szCs w:val="36"/>
        </w:rPr>
        <w:t>使用80%、50%、30%的原始数据进行深度学习迭代重建技术进行图像重建，由专业医生评图，评价深度学习迭代重建技术对病灶检出率所带来的提高。</w:t>
      </w:r>
    </w:p>
    <w:p w14:paraId="31E50FCE">
      <w:pPr>
        <w:pStyle w:val="16"/>
        <w:numPr>
          <w:ilvl w:val="0"/>
          <w:numId w:val="6"/>
        </w:numPr>
        <w:tabs>
          <w:tab w:val="left" w:pos="567"/>
          <w:tab w:val="left" w:pos="709"/>
        </w:tabs>
        <w:adjustRightInd w:val="0"/>
        <w:snapToGrid w:val="0"/>
        <w:spacing w:line="560" w:lineRule="exact"/>
        <w:ind w:firstLineChars="0"/>
        <w:rPr>
          <w:rFonts w:ascii="仿宋" w:hAnsi="仿宋"/>
          <w:szCs w:val="32"/>
        </w:rPr>
      </w:pPr>
      <w:r>
        <w:rPr>
          <w:rFonts w:hint="eastAsia" w:ascii="仿宋" w:hAnsi="仿宋"/>
          <w:szCs w:val="32"/>
        </w:rPr>
        <w:t>项目考核指标（项目执行期内）</w:t>
      </w:r>
    </w:p>
    <w:p w14:paraId="3B9C18B8">
      <w:pPr>
        <w:pStyle w:val="16"/>
        <w:tabs>
          <w:tab w:val="left" w:pos="567"/>
          <w:tab w:val="left" w:pos="709"/>
        </w:tabs>
        <w:adjustRightInd w:val="0"/>
        <w:snapToGrid w:val="0"/>
        <w:spacing w:line="560" w:lineRule="exact"/>
        <w:ind w:firstLine="640"/>
        <w:rPr>
          <w:rFonts w:ascii="仿宋" w:hAnsi="仿宋"/>
          <w:szCs w:val="32"/>
        </w:rPr>
      </w:pPr>
      <w:r>
        <w:rPr>
          <w:rFonts w:hint="eastAsia" w:ascii="仿宋" w:hAnsi="仿宋"/>
          <w:szCs w:val="32"/>
        </w:rPr>
        <w:t>收集至少7</w:t>
      </w:r>
      <w:r>
        <w:rPr>
          <w:rFonts w:ascii="仿宋" w:hAnsi="仿宋"/>
          <w:szCs w:val="32"/>
        </w:rPr>
        <w:t>0例病例</w:t>
      </w:r>
      <w:r>
        <w:rPr>
          <w:rFonts w:hint="eastAsia" w:ascii="仿宋" w:hAnsi="仿宋"/>
          <w:szCs w:val="36"/>
        </w:rPr>
        <w:t>地方性疾病</w:t>
      </w:r>
      <w:r>
        <w:rPr>
          <w:rFonts w:ascii="仿宋" w:hAnsi="仿宋"/>
          <w:szCs w:val="36"/>
        </w:rPr>
        <w:t>(如包虫病)</w:t>
      </w:r>
      <w:r>
        <w:rPr>
          <w:rFonts w:hint="eastAsia" w:ascii="仿宋" w:hAnsi="仿宋"/>
          <w:szCs w:val="32"/>
        </w:rPr>
        <w:t>病例</w:t>
      </w:r>
      <w:r>
        <w:rPr>
          <w:rFonts w:ascii="仿宋" w:hAnsi="仿宋"/>
          <w:szCs w:val="32"/>
        </w:rPr>
        <w:t>：</w:t>
      </w:r>
    </w:p>
    <w:p w14:paraId="6E6D1E3D">
      <w:pPr>
        <w:pStyle w:val="16"/>
        <w:numPr>
          <w:ilvl w:val="0"/>
          <w:numId w:val="8"/>
        </w:numPr>
        <w:tabs>
          <w:tab w:val="left" w:pos="567"/>
          <w:tab w:val="left" w:pos="709"/>
        </w:tabs>
        <w:adjustRightInd w:val="0"/>
        <w:snapToGrid w:val="0"/>
        <w:spacing w:line="560" w:lineRule="exact"/>
        <w:ind w:firstLine="707" w:firstLineChars="0"/>
        <w:rPr>
          <w:rFonts w:ascii="仿宋" w:hAnsi="仿宋"/>
          <w:szCs w:val="32"/>
        </w:rPr>
      </w:pPr>
      <w:r>
        <w:rPr>
          <w:rFonts w:hint="eastAsia" w:ascii="仿宋" w:hAnsi="仿宋"/>
          <w:szCs w:val="32"/>
        </w:rPr>
        <w:t>扫描范围需包含从颅底至大腿根部；</w:t>
      </w:r>
    </w:p>
    <w:p w14:paraId="6B2DEA5E">
      <w:pPr>
        <w:pStyle w:val="16"/>
        <w:numPr>
          <w:ilvl w:val="0"/>
          <w:numId w:val="8"/>
        </w:numPr>
        <w:tabs>
          <w:tab w:val="left" w:pos="567"/>
          <w:tab w:val="left" w:pos="709"/>
        </w:tabs>
        <w:adjustRightInd w:val="0"/>
        <w:snapToGrid w:val="0"/>
        <w:spacing w:line="560" w:lineRule="exact"/>
        <w:ind w:firstLine="707" w:firstLineChars="221"/>
        <w:rPr>
          <w:rFonts w:ascii="仿宋" w:hAnsi="仿宋"/>
          <w:szCs w:val="32"/>
        </w:rPr>
      </w:pPr>
      <w:r>
        <w:rPr>
          <w:rFonts w:hint="eastAsia" w:ascii="仿宋" w:hAnsi="仿宋"/>
          <w:szCs w:val="32"/>
        </w:rPr>
        <w:t>使用静态模式采集原始数据；</w:t>
      </w:r>
    </w:p>
    <w:p w14:paraId="5B84FAAE">
      <w:pPr>
        <w:pStyle w:val="16"/>
        <w:numPr>
          <w:ilvl w:val="0"/>
          <w:numId w:val="8"/>
        </w:numPr>
        <w:tabs>
          <w:tab w:val="left" w:pos="567"/>
          <w:tab w:val="left" w:pos="709"/>
        </w:tabs>
        <w:adjustRightInd w:val="0"/>
        <w:snapToGrid w:val="0"/>
        <w:spacing w:line="560" w:lineRule="exact"/>
        <w:ind w:firstLine="707" w:firstLineChars="221"/>
        <w:rPr>
          <w:rFonts w:ascii="仿宋" w:hAnsi="仿宋"/>
          <w:szCs w:val="32"/>
        </w:rPr>
      </w:pPr>
      <w:r>
        <w:rPr>
          <w:rFonts w:hint="eastAsia" w:ascii="仿宋" w:hAnsi="仿宋"/>
          <w:szCs w:val="32"/>
        </w:rPr>
        <w:t>所需数据有阳性病变；需有dicom数据对应的申请单电子件及诊断结论（脱敏后的照片或截图或文本信息均可）。</w:t>
      </w:r>
    </w:p>
    <w:p w14:paraId="1791B9A8">
      <w:pPr>
        <w:pStyle w:val="16"/>
        <w:numPr>
          <w:ilvl w:val="0"/>
          <w:numId w:val="6"/>
        </w:numPr>
        <w:tabs>
          <w:tab w:val="left" w:pos="567"/>
          <w:tab w:val="left" w:pos="709"/>
        </w:tabs>
        <w:adjustRightInd w:val="0"/>
        <w:snapToGrid w:val="0"/>
        <w:spacing w:line="560" w:lineRule="exact"/>
        <w:ind w:firstLineChars="0"/>
        <w:rPr>
          <w:rFonts w:ascii="仿宋" w:hAnsi="仿宋"/>
          <w:szCs w:val="32"/>
        </w:rPr>
      </w:pPr>
      <w:r>
        <w:rPr>
          <w:rFonts w:hint="eastAsia" w:ascii="仿宋" w:hAnsi="仿宋"/>
          <w:szCs w:val="32"/>
        </w:rPr>
        <w:t>项目实施年限：2年</w:t>
      </w:r>
    </w:p>
    <w:p w14:paraId="4C8C30B5">
      <w:pPr>
        <w:pStyle w:val="16"/>
        <w:numPr>
          <w:ilvl w:val="0"/>
          <w:numId w:val="6"/>
        </w:numPr>
        <w:tabs>
          <w:tab w:val="left" w:pos="567"/>
          <w:tab w:val="left" w:pos="709"/>
        </w:tabs>
        <w:adjustRightInd w:val="0"/>
        <w:snapToGrid w:val="0"/>
        <w:spacing w:line="560" w:lineRule="exact"/>
        <w:ind w:firstLineChars="0"/>
        <w:rPr>
          <w:rFonts w:ascii="仿宋" w:hAnsi="仿宋"/>
          <w:szCs w:val="32"/>
        </w:rPr>
      </w:pPr>
      <w:r>
        <w:rPr>
          <w:rFonts w:hint="eastAsia" w:ascii="仿宋" w:hAnsi="仿宋"/>
          <w:szCs w:val="32"/>
        </w:rPr>
        <w:t>资助金额：不超过</w:t>
      </w:r>
      <w:r>
        <w:rPr>
          <w:rFonts w:ascii="仿宋" w:hAnsi="仿宋"/>
          <w:szCs w:val="32"/>
        </w:rPr>
        <w:t>2</w:t>
      </w:r>
      <w:r>
        <w:rPr>
          <w:rFonts w:hint="eastAsia" w:ascii="仿宋" w:hAnsi="仿宋"/>
          <w:szCs w:val="32"/>
        </w:rPr>
        <w:t>0万元</w:t>
      </w:r>
    </w:p>
    <w:p w14:paraId="39355EF4">
      <w:pPr>
        <w:widowControl/>
        <w:jc w:val="left"/>
        <w:rPr>
          <w:rFonts w:asciiTheme="minorEastAsia" w:hAnsiTheme="minorEastAsia"/>
          <w:szCs w:val="32"/>
        </w:rPr>
      </w:pPr>
      <w:r>
        <w:rPr>
          <w:rFonts w:asciiTheme="minorEastAsia" w:hAnsiTheme="minorEastAsia"/>
          <w:szCs w:val="32"/>
        </w:rPr>
        <w:br w:type="page"/>
      </w:r>
    </w:p>
    <w:p w14:paraId="5A34290F">
      <w:pPr>
        <w:adjustRightInd w:val="0"/>
        <w:snapToGrid w:val="0"/>
        <w:spacing w:after="312" w:afterLines="100" w:line="560" w:lineRule="exact"/>
        <w:jc w:val="center"/>
        <w:outlineLvl w:val="0"/>
        <w:rPr>
          <w:rFonts w:ascii="方正小标宋_GBK" w:eastAsia="方正小标宋_GBK"/>
          <w:bCs/>
          <w:sz w:val="36"/>
          <w:szCs w:val="36"/>
        </w:rPr>
      </w:pPr>
      <w:bookmarkStart w:id="10" w:name="_Toc18823"/>
      <w:r>
        <w:rPr>
          <w:rFonts w:hint="eastAsia" w:ascii="方正小标宋_GBK" w:hAnsi="Times New Roman" w:eastAsia="方正小标宋_GBK" w:cs="Times New Roman"/>
          <w:bCs/>
          <w:sz w:val="36"/>
          <w:szCs w:val="36"/>
        </w:rPr>
        <w:t>面20251</w:t>
      </w:r>
      <w:r>
        <w:rPr>
          <w:rFonts w:hint="eastAsia" w:ascii="方正小标宋_GBK" w:hAnsi="Times New Roman" w:eastAsia="方正小标宋_GBK" w:cs="Times New Roman"/>
          <w:bCs/>
          <w:sz w:val="36"/>
          <w:szCs w:val="36"/>
          <w:lang w:val="en-US" w:eastAsia="zh-CN"/>
        </w:rPr>
        <w:t>1</w:t>
      </w:r>
      <w:r>
        <w:rPr>
          <w:rFonts w:hint="eastAsia" w:ascii="方正小标宋_GBK" w:hAnsi="Times New Roman" w:eastAsia="方正小标宋_GBK" w:cs="Times New Roman"/>
          <w:bCs/>
          <w:sz w:val="36"/>
          <w:szCs w:val="36"/>
        </w:rPr>
        <w:t>00</w:t>
      </w:r>
      <w:r>
        <w:rPr>
          <w:rFonts w:hint="eastAsia" w:ascii="方正小标宋_GBK" w:hAnsi="Times New Roman" w:eastAsia="方正小标宋_GBK" w:cs="Times New Roman"/>
          <w:bCs/>
          <w:sz w:val="36"/>
          <w:szCs w:val="36"/>
          <w:lang w:val="en-US" w:eastAsia="zh-CN"/>
        </w:rPr>
        <w:t xml:space="preserve">6 </w:t>
      </w:r>
      <w:r>
        <w:rPr>
          <w:rFonts w:ascii="方正小标宋_GBK" w:eastAsia="方正小标宋_GBK"/>
          <w:bCs/>
          <w:sz w:val="36"/>
          <w:szCs w:val="36"/>
        </w:rPr>
        <w:t>PET/MR评估重离子治疗前列腺癌后的疗效</w:t>
      </w:r>
      <w:bookmarkEnd w:id="10"/>
    </w:p>
    <w:p w14:paraId="1E17F97F">
      <w:pPr>
        <w:pStyle w:val="16"/>
        <w:numPr>
          <w:ilvl w:val="0"/>
          <w:numId w:val="9"/>
        </w:numPr>
        <w:tabs>
          <w:tab w:val="left" w:pos="567"/>
          <w:tab w:val="left" w:pos="709"/>
        </w:tabs>
        <w:adjustRightInd w:val="0"/>
        <w:snapToGrid w:val="0"/>
        <w:spacing w:line="560" w:lineRule="exact"/>
        <w:ind w:firstLineChars="0"/>
        <w:rPr>
          <w:rFonts w:ascii="仿宋" w:hAnsi="仿宋" w:cs="Times New Roman"/>
          <w:szCs w:val="32"/>
        </w:rPr>
      </w:pPr>
      <w:r>
        <w:rPr>
          <w:rFonts w:ascii="仿宋" w:hAnsi="仿宋" w:cs="Times New Roman"/>
          <w:szCs w:val="32"/>
        </w:rPr>
        <w:t>领域：PET/MR成像</w:t>
      </w:r>
    </w:p>
    <w:p w14:paraId="18CB36D6">
      <w:pPr>
        <w:pStyle w:val="16"/>
        <w:numPr>
          <w:ilvl w:val="0"/>
          <w:numId w:val="9"/>
        </w:numPr>
        <w:tabs>
          <w:tab w:val="left" w:pos="567"/>
          <w:tab w:val="left" w:pos="709"/>
        </w:tabs>
        <w:adjustRightInd w:val="0"/>
        <w:snapToGrid w:val="0"/>
        <w:spacing w:line="560" w:lineRule="exact"/>
        <w:ind w:firstLineChars="0"/>
        <w:rPr>
          <w:rFonts w:ascii="仿宋" w:hAnsi="仿宋" w:cs="Times New Roman"/>
          <w:szCs w:val="32"/>
        </w:rPr>
      </w:pPr>
      <w:r>
        <w:rPr>
          <w:rFonts w:ascii="仿宋" w:hAnsi="仿宋" w:cs="Times New Roman"/>
          <w:szCs w:val="32"/>
        </w:rPr>
        <w:t>主要研发内容</w:t>
      </w:r>
    </w:p>
    <w:p w14:paraId="47035DF9">
      <w:pPr>
        <w:pStyle w:val="16"/>
        <w:numPr>
          <w:ilvl w:val="0"/>
          <w:numId w:val="10"/>
        </w:numPr>
        <w:tabs>
          <w:tab w:val="left" w:pos="709"/>
          <w:tab w:val="left" w:pos="1134"/>
        </w:tabs>
        <w:adjustRightInd w:val="0"/>
        <w:snapToGrid w:val="0"/>
        <w:spacing w:line="560" w:lineRule="exact"/>
        <w:ind w:firstLineChars="0"/>
        <w:rPr>
          <w:rFonts w:ascii="仿宋" w:hAnsi="仿宋" w:cs="Times New Roman"/>
          <w:szCs w:val="36"/>
        </w:rPr>
      </w:pPr>
      <w:r>
        <w:rPr>
          <w:rFonts w:ascii="仿宋" w:hAnsi="仿宋" w:cs="Times New Roman"/>
          <w:szCs w:val="36"/>
        </w:rPr>
        <w:t>基于超高端PET/MR系统采集多模态图像，实现前列腺及转移灶一站式定位、定性与定量，</w:t>
      </w:r>
      <w:r>
        <w:rPr>
          <w:rFonts w:hint="eastAsia" w:ascii="仿宋" w:hAnsi="仿宋" w:cs="Times New Roman"/>
          <w:szCs w:val="36"/>
        </w:rPr>
        <w:t>为监测重离子治疗的疗效提供更为可靠的依据</w:t>
      </w:r>
      <w:r>
        <w:rPr>
          <w:rFonts w:ascii="仿宋" w:hAnsi="仿宋" w:cs="Times New Roman"/>
          <w:szCs w:val="36"/>
        </w:rPr>
        <w:t>。</w:t>
      </w:r>
    </w:p>
    <w:p w14:paraId="6738F611">
      <w:pPr>
        <w:pStyle w:val="16"/>
        <w:numPr>
          <w:ilvl w:val="0"/>
          <w:numId w:val="10"/>
        </w:numPr>
        <w:tabs>
          <w:tab w:val="left" w:pos="709"/>
          <w:tab w:val="left" w:pos="1134"/>
        </w:tabs>
        <w:adjustRightInd w:val="0"/>
        <w:snapToGrid w:val="0"/>
        <w:spacing w:line="560" w:lineRule="exact"/>
        <w:ind w:firstLineChars="0"/>
        <w:rPr>
          <w:rFonts w:ascii="仿宋" w:hAnsi="仿宋" w:cs="Times New Roman"/>
          <w:szCs w:val="36"/>
        </w:rPr>
      </w:pPr>
      <w:r>
        <w:rPr>
          <w:rFonts w:ascii="仿宋" w:hAnsi="仿宋" w:cs="Times New Roman"/>
          <w:szCs w:val="36"/>
        </w:rPr>
        <w:t>使用PSMA PET 评估重离子治疗后的肿瘤变化，包括定性（如肿瘤类别分级）和定量</w:t>
      </w:r>
      <w:r>
        <w:rPr>
          <w:rFonts w:hint="eastAsia" w:ascii="仿宋" w:hAnsi="仿宋" w:cs="Times New Roman"/>
          <w:szCs w:val="36"/>
        </w:rPr>
        <w:t>评估</w:t>
      </w:r>
      <w:r>
        <w:rPr>
          <w:rFonts w:ascii="仿宋" w:hAnsi="仿宋" w:cs="Times New Roman"/>
          <w:szCs w:val="36"/>
        </w:rPr>
        <w:t>（如标准化摄取值比值 SUVR、代谢肿瘤体积 MTV），并由核医学科医师盲法评图。</w:t>
      </w:r>
    </w:p>
    <w:p w14:paraId="0F44D780">
      <w:pPr>
        <w:pStyle w:val="16"/>
        <w:numPr>
          <w:ilvl w:val="0"/>
          <w:numId w:val="10"/>
        </w:numPr>
        <w:tabs>
          <w:tab w:val="left" w:pos="709"/>
          <w:tab w:val="left" w:pos="1134"/>
        </w:tabs>
        <w:adjustRightInd w:val="0"/>
        <w:snapToGrid w:val="0"/>
        <w:spacing w:line="560" w:lineRule="exact"/>
        <w:ind w:firstLineChars="0"/>
        <w:rPr>
          <w:rFonts w:ascii="仿宋" w:hAnsi="仿宋" w:cs="Times New Roman"/>
          <w:szCs w:val="36"/>
        </w:rPr>
      </w:pPr>
      <w:r>
        <w:rPr>
          <w:rFonts w:ascii="仿宋" w:hAnsi="仿宋" w:cs="Times New Roman"/>
          <w:szCs w:val="36"/>
        </w:rPr>
        <w:t>使用MR的多序列</w:t>
      </w:r>
      <w:r>
        <w:rPr>
          <w:rFonts w:hint="eastAsia" w:ascii="仿宋" w:hAnsi="仿宋" w:cs="Times New Roman"/>
          <w:szCs w:val="36"/>
        </w:rPr>
        <w:t>和</w:t>
      </w:r>
      <w:r>
        <w:rPr>
          <w:rFonts w:ascii="仿宋" w:hAnsi="仿宋" w:cs="Times New Roman"/>
          <w:szCs w:val="36"/>
        </w:rPr>
        <w:t>多参数评估重离子治疗后的肿瘤变化，</w:t>
      </w:r>
      <w:r>
        <w:rPr>
          <w:rFonts w:hint="eastAsia" w:ascii="仿宋" w:hAnsi="仿宋" w:cs="Times New Roman"/>
          <w:szCs w:val="36"/>
        </w:rPr>
        <w:t>包括定性（如</w:t>
      </w:r>
      <w:r>
        <w:rPr>
          <w:rFonts w:ascii="仿宋" w:hAnsi="仿宋" w:cs="Times New Roman"/>
          <w:szCs w:val="36"/>
        </w:rPr>
        <w:t>T2加权等序列）评估治疗后的肿瘤形态和边界的变化</w:t>
      </w:r>
      <w:r>
        <w:rPr>
          <w:rFonts w:hint="eastAsia" w:ascii="仿宋" w:hAnsi="仿宋" w:cs="Times New Roman"/>
          <w:szCs w:val="36"/>
        </w:rPr>
        <w:t>，和定量（如扩散</w:t>
      </w:r>
      <w:r>
        <w:rPr>
          <w:rFonts w:ascii="仿宋" w:hAnsi="仿宋" w:cs="Times New Roman"/>
          <w:szCs w:val="36"/>
        </w:rPr>
        <w:t>加权成像</w:t>
      </w:r>
      <w:r>
        <w:rPr>
          <w:rFonts w:hint="eastAsia" w:ascii="仿宋" w:hAnsi="仿宋" w:cs="Times New Roman"/>
          <w:szCs w:val="36"/>
        </w:rPr>
        <w:t xml:space="preserve"> </w:t>
      </w:r>
      <w:r>
        <w:rPr>
          <w:rFonts w:ascii="仿宋" w:hAnsi="仿宋" w:cs="Times New Roman"/>
          <w:szCs w:val="36"/>
        </w:rPr>
        <w:t>DWI</w:t>
      </w:r>
      <w:r>
        <w:rPr>
          <w:rFonts w:hint="eastAsia" w:ascii="仿宋" w:hAnsi="仿宋" w:cs="Times New Roman"/>
          <w:szCs w:val="36"/>
        </w:rPr>
        <w:t>、振荡梯度自旋回波成像 O</w:t>
      </w:r>
      <w:r>
        <w:rPr>
          <w:rFonts w:ascii="仿宋" w:hAnsi="仿宋" w:cs="Times New Roman"/>
          <w:szCs w:val="36"/>
        </w:rPr>
        <w:t>GSE）等序列</w:t>
      </w:r>
      <w:r>
        <w:rPr>
          <w:rFonts w:hint="eastAsia" w:ascii="仿宋" w:hAnsi="仿宋" w:cs="Times New Roman"/>
          <w:szCs w:val="36"/>
        </w:rPr>
        <w:t>定量</w:t>
      </w:r>
      <w:r>
        <w:rPr>
          <w:rFonts w:ascii="仿宋" w:hAnsi="仿宋" w:cs="Times New Roman"/>
          <w:szCs w:val="36"/>
        </w:rPr>
        <w:t>评估</w:t>
      </w:r>
      <w:r>
        <w:rPr>
          <w:rFonts w:hint="eastAsia" w:ascii="仿宋" w:hAnsi="仿宋" w:cs="Times New Roman"/>
          <w:szCs w:val="36"/>
        </w:rPr>
        <w:t>治疗后的细胞密度变化等</w:t>
      </w:r>
      <w:r>
        <w:rPr>
          <w:rFonts w:ascii="仿宋" w:hAnsi="仿宋" w:cs="Times New Roman"/>
          <w:szCs w:val="36"/>
        </w:rPr>
        <w:t>。</w:t>
      </w:r>
    </w:p>
    <w:p w14:paraId="5F0BFD80">
      <w:pPr>
        <w:pStyle w:val="16"/>
        <w:numPr>
          <w:ilvl w:val="0"/>
          <w:numId w:val="9"/>
        </w:numPr>
        <w:tabs>
          <w:tab w:val="left" w:pos="567"/>
          <w:tab w:val="left" w:pos="709"/>
        </w:tabs>
        <w:adjustRightInd w:val="0"/>
        <w:snapToGrid w:val="0"/>
        <w:spacing w:line="560" w:lineRule="exact"/>
        <w:ind w:firstLineChars="0"/>
        <w:rPr>
          <w:rFonts w:ascii="仿宋" w:hAnsi="仿宋" w:cs="Times New Roman"/>
          <w:szCs w:val="32"/>
        </w:rPr>
      </w:pPr>
      <w:r>
        <w:rPr>
          <w:rFonts w:ascii="仿宋" w:hAnsi="仿宋" w:cs="Times New Roman"/>
          <w:szCs w:val="32"/>
        </w:rPr>
        <w:t>项目考核指标（项目执行期内）</w:t>
      </w:r>
    </w:p>
    <w:p w14:paraId="6A08F396">
      <w:pPr>
        <w:pStyle w:val="16"/>
        <w:tabs>
          <w:tab w:val="left" w:pos="567"/>
          <w:tab w:val="left" w:pos="709"/>
        </w:tabs>
        <w:adjustRightInd w:val="0"/>
        <w:snapToGrid w:val="0"/>
        <w:spacing w:line="560" w:lineRule="exact"/>
        <w:ind w:firstLine="640"/>
        <w:rPr>
          <w:rFonts w:ascii="仿宋" w:hAnsi="仿宋" w:cs="Times New Roman"/>
          <w:szCs w:val="32"/>
        </w:rPr>
      </w:pPr>
      <w:r>
        <w:rPr>
          <w:rFonts w:ascii="仿宋" w:hAnsi="仿宋" w:cs="Times New Roman"/>
          <w:szCs w:val="32"/>
        </w:rPr>
        <w:t>收集至少30例病例：</w:t>
      </w:r>
    </w:p>
    <w:p w14:paraId="7475A465">
      <w:pPr>
        <w:pStyle w:val="16"/>
        <w:numPr>
          <w:ilvl w:val="0"/>
          <w:numId w:val="11"/>
        </w:numPr>
        <w:tabs>
          <w:tab w:val="left" w:pos="567"/>
          <w:tab w:val="left" w:pos="709"/>
        </w:tabs>
        <w:adjustRightInd w:val="0"/>
        <w:snapToGrid w:val="0"/>
        <w:spacing w:line="560" w:lineRule="exact"/>
        <w:ind w:firstLine="707" w:firstLineChars="0"/>
        <w:rPr>
          <w:rFonts w:ascii="仿宋" w:hAnsi="仿宋" w:cs="Times New Roman"/>
          <w:szCs w:val="32"/>
        </w:rPr>
      </w:pPr>
      <w:r>
        <w:rPr>
          <w:rFonts w:ascii="仿宋" w:hAnsi="仿宋" w:cs="Times New Roman"/>
          <w:szCs w:val="32"/>
        </w:rPr>
        <w:t>PET扫描范围需包含前列腺，磁共振包含T1、T2、DWI等序列，磁共振包含T1、T2、DWI等序列；</w:t>
      </w:r>
    </w:p>
    <w:p w14:paraId="6030ADE7">
      <w:pPr>
        <w:pStyle w:val="16"/>
        <w:numPr>
          <w:ilvl w:val="0"/>
          <w:numId w:val="11"/>
        </w:numPr>
        <w:tabs>
          <w:tab w:val="left" w:pos="567"/>
          <w:tab w:val="left" w:pos="709"/>
        </w:tabs>
        <w:adjustRightInd w:val="0"/>
        <w:snapToGrid w:val="0"/>
        <w:spacing w:line="560" w:lineRule="exact"/>
        <w:ind w:firstLine="707" w:firstLineChars="221"/>
        <w:rPr>
          <w:rFonts w:ascii="仿宋" w:hAnsi="仿宋" w:cs="Times New Roman"/>
          <w:szCs w:val="32"/>
        </w:rPr>
      </w:pPr>
      <w:r>
        <w:rPr>
          <w:rFonts w:ascii="仿宋" w:hAnsi="仿宋" w:cs="Times New Roman"/>
          <w:szCs w:val="32"/>
        </w:rPr>
        <w:t>使用表模式采集原始数据（listmode）；</w:t>
      </w:r>
    </w:p>
    <w:p w14:paraId="468C5075">
      <w:pPr>
        <w:pStyle w:val="16"/>
        <w:numPr>
          <w:ilvl w:val="0"/>
          <w:numId w:val="11"/>
        </w:numPr>
        <w:tabs>
          <w:tab w:val="left" w:pos="567"/>
          <w:tab w:val="left" w:pos="709"/>
        </w:tabs>
        <w:adjustRightInd w:val="0"/>
        <w:snapToGrid w:val="0"/>
        <w:spacing w:line="560" w:lineRule="exact"/>
        <w:ind w:firstLine="707" w:firstLineChars="0"/>
        <w:rPr>
          <w:rFonts w:ascii="仿宋" w:hAnsi="仿宋" w:cs="Times New Roman"/>
          <w:szCs w:val="32"/>
        </w:rPr>
      </w:pPr>
      <w:r>
        <w:rPr>
          <w:rFonts w:ascii="仿宋" w:hAnsi="仿宋" w:cs="Times New Roman"/>
          <w:szCs w:val="32"/>
        </w:rPr>
        <w:t>所需数据有阳性病变，有重离子治疗；</w:t>
      </w:r>
    </w:p>
    <w:p w14:paraId="0FF774AB">
      <w:pPr>
        <w:pStyle w:val="16"/>
        <w:numPr>
          <w:ilvl w:val="0"/>
          <w:numId w:val="11"/>
        </w:numPr>
        <w:tabs>
          <w:tab w:val="left" w:pos="567"/>
          <w:tab w:val="left" w:pos="709"/>
        </w:tabs>
        <w:adjustRightInd w:val="0"/>
        <w:snapToGrid w:val="0"/>
        <w:spacing w:line="560" w:lineRule="exact"/>
        <w:ind w:firstLine="707" w:firstLineChars="221"/>
        <w:rPr>
          <w:rFonts w:ascii="仿宋" w:hAnsi="仿宋" w:cs="Times New Roman"/>
          <w:szCs w:val="32"/>
        </w:rPr>
      </w:pPr>
      <w:r>
        <w:rPr>
          <w:rFonts w:ascii="仿宋" w:hAnsi="仿宋" w:cs="Times New Roman"/>
          <w:szCs w:val="32"/>
        </w:rPr>
        <w:t>需有dicom数据对应的申请单电子件及诊断结论（脱敏后的照片或截图或文本信息均可）。</w:t>
      </w:r>
    </w:p>
    <w:p w14:paraId="234387A2">
      <w:pPr>
        <w:pStyle w:val="16"/>
        <w:numPr>
          <w:ilvl w:val="0"/>
          <w:numId w:val="9"/>
        </w:numPr>
        <w:tabs>
          <w:tab w:val="left" w:pos="567"/>
          <w:tab w:val="left" w:pos="709"/>
        </w:tabs>
        <w:adjustRightInd w:val="0"/>
        <w:snapToGrid w:val="0"/>
        <w:spacing w:line="560" w:lineRule="exact"/>
        <w:ind w:firstLineChars="0"/>
        <w:rPr>
          <w:rFonts w:ascii="仿宋" w:hAnsi="仿宋" w:cs="Times New Roman"/>
          <w:szCs w:val="32"/>
        </w:rPr>
      </w:pPr>
      <w:r>
        <w:rPr>
          <w:rFonts w:ascii="仿宋" w:hAnsi="仿宋" w:cs="Times New Roman"/>
          <w:szCs w:val="32"/>
        </w:rPr>
        <w:t>项目实施年限：2年</w:t>
      </w:r>
    </w:p>
    <w:p w14:paraId="70B71E93">
      <w:pPr>
        <w:pStyle w:val="16"/>
        <w:numPr>
          <w:ilvl w:val="0"/>
          <w:numId w:val="9"/>
        </w:numPr>
        <w:tabs>
          <w:tab w:val="left" w:pos="567"/>
          <w:tab w:val="left" w:pos="709"/>
        </w:tabs>
        <w:adjustRightInd w:val="0"/>
        <w:snapToGrid w:val="0"/>
        <w:spacing w:line="560" w:lineRule="exact"/>
        <w:ind w:firstLineChars="0"/>
        <w:rPr>
          <w:rFonts w:ascii="仿宋" w:hAnsi="仿宋" w:cs="Times New Roman"/>
        </w:rPr>
      </w:pPr>
      <w:r>
        <w:rPr>
          <w:rFonts w:ascii="仿宋" w:hAnsi="仿宋" w:cs="Times New Roman"/>
          <w:szCs w:val="32"/>
        </w:rPr>
        <w:t>资助金额：不超过20</w:t>
      </w:r>
      <w:r>
        <w:rPr>
          <w:rFonts w:ascii="仿宋" w:hAnsi="仿宋" w:cs="Times New Roman"/>
        </w:rPr>
        <w:tab/>
      </w:r>
      <w:r>
        <w:rPr>
          <w:rFonts w:ascii="仿宋" w:hAnsi="仿宋" w:cs="Times New Roman"/>
        </w:rPr>
        <w:t>万元</w:t>
      </w:r>
    </w:p>
    <w:p w14:paraId="56BD07AF">
      <w:pPr>
        <w:widowControl/>
        <w:jc w:val="left"/>
        <w:rPr>
          <w:rFonts w:ascii="方正小标宋_GBK" w:hAnsi="等线" w:eastAsia="方正小标宋_GBK" w:cs="Times New Roman"/>
          <w:bCs/>
          <w:sz w:val="36"/>
          <w:szCs w:val="36"/>
        </w:rPr>
      </w:pPr>
    </w:p>
    <w:p w14:paraId="0AF5A670">
      <w:pPr>
        <w:widowControl/>
        <w:jc w:val="left"/>
        <w:rPr>
          <w:rFonts w:ascii="方正小标宋_GBK" w:hAnsi="等线" w:eastAsia="方正小标宋_GBK" w:cs="Times New Roman"/>
          <w:bCs/>
          <w:sz w:val="36"/>
          <w:szCs w:val="36"/>
        </w:rPr>
      </w:pPr>
      <w:r>
        <w:rPr>
          <w:rFonts w:ascii="方正小标宋_GBK" w:hAnsi="等线" w:eastAsia="方正小标宋_GBK" w:cs="Times New Roman"/>
          <w:bCs/>
          <w:sz w:val="36"/>
          <w:szCs w:val="36"/>
        </w:rPr>
        <w:br w:type="page"/>
      </w:r>
    </w:p>
    <w:p w14:paraId="7707C1AE">
      <w:pPr>
        <w:outlineLvl w:val="0"/>
        <w:rPr>
          <w:rFonts w:ascii="方正小标宋_GBK" w:hAnsi="等线" w:eastAsia="方正小标宋_GBK" w:cs="Times New Roman"/>
          <w:b/>
          <w:sz w:val="36"/>
          <w:szCs w:val="36"/>
        </w:rPr>
      </w:pPr>
      <w:bookmarkStart w:id="11" w:name="_Toc28489"/>
      <w:r>
        <w:rPr>
          <w:rFonts w:hint="eastAsia" w:ascii="方正小标宋_GBK" w:hAnsi="等线" w:eastAsia="方正小标宋_GBK" w:cs="Times New Roman"/>
          <w:b/>
          <w:sz w:val="36"/>
          <w:szCs w:val="36"/>
        </w:rPr>
        <w:t>M</w:t>
      </w:r>
      <w:r>
        <w:rPr>
          <w:rFonts w:ascii="方正小标宋_GBK" w:hAnsi="等线" w:eastAsia="方正小标宋_GBK" w:cs="Times New Roman"/>
          <w:b/>
          <w:sz w:val="36"/>
          <w:szCs w:val="36"/>
        </w:rPr>
        <w:t>R</w:t>
      </w:r>
      <w:r>
        <w:rPr>
          <w:rFonts w:hint="eastAsia" w:ascii="方正小标宋_GBK" w:hAnsi="等线" w:eastAsia="方正小标宋_GBK" w:cs="Times New Roman"/>
          <w:b/>
          <w:sz w:val="36"/>
          <w:szCs w:val="36"/>
        </w:rPr>
        <w:t>部分</w:t>
      </w:r>
      <w:bookmarkEnd w:id="11"/>
    </w:p>
    <w:p w14:paraId="42DD5951">
      <w:pPr>
        <w:adjustRightInd w:val="0"/>
        <w:snapToGrid w:val="0"/>
        <w:spacing w:after="312" w:afterLines="100" w:line="560" w:lineRule="exact"/>
        <w:jc w:val="center"/>
        <w:outlineLvl w:val="0"/>
        <w:rPr>
          <w:rFonts w:ascii="方正小标宋_GBK" w:eastAsia="方正小标宋_GBK"/>
          <w:bCs/>
          <w:sz w:val="36"/>
          <w:szCs w:val="36"/>
        </w:rPr>
      </w:pPr>
      <w:bookmarkStart w:id="12" w:name="_Hlk211842952"/>
      <w:bookmarkStart w:id="13" w:name="_Toc27893"/>
      <w:r>
        <w:rPr>
          <w:rFonts w:hint="eastAsia" w:ascii="方正小标宋_GBK" w:hAnsi="Times New Roman" w:eastAsia="方正小标宋_GBK" w:cs="Times New Roman"/>
          <w:bCs/>
          <w:sz w:val="36"/>
          <w:szCs w:val="36"/>
        </w:rPr>
        <w:t>面20251</w:t>
      </w:r>
      <w:r>
        <w:rPr>
          <w:rFonts w:hint="eastAsia" w:ascii="方正小标宋_GBK" w:hAnsi="Times New Roman" w:eastAsia="方正小标宋_GBK" w:cs="Times New Roman"/>
          <w:bCs/>
          <w:sz w:val="36"/>
          <w:szCs w:val="36"/>
          <w:lang w:val="en-US" w:eastAsia="zh-CN"/>
        </w:rPr>
        <w:t>1</w:t>
      </w:r>
      <w:r>
        <w:rPr>
          <w:rFonts w:hint="eastAsia" w:ascii="方正小标宋_GBK" w:hAnsi="Times New Roman" w:eastAsia="方正小标宋_GBK" w:cs="Times New Roman"/>
          <w:bCs/>
          <w:sz w:val="36"/>
          <w:szCs w:val="36"/>
        </w:rPr>
        <w:t>00</w:t>
      </w:r>
      <w:r>
        <w:rPr>
          <w:rFonts w:hint="eastAsia" w:ascii="方正小标宋_GBK" w:hAnsi="Times New Roman" w:eastAsia="方正小标宋_GBK" w:cs="Times New Roman"/>
          <w:bCs/>
          <w:sz w:val="36"/>
          <w:szCs w:val="36"/>
          <w:lang w:val="en-US" w:eastAsia="zh-CN"/>
        </w:rPr>
        <w:t xml:space="preserve">7 </w:t>
      </w:r>
      <w:r>
        <w:rPr>
          <w:rFonts w:hint="eastAsia" w:ascii="方正小标宋_GBK" w:eastAsia="方正小标宋_GBK"/>
          <w:bCs/>
          <w:sz w:val="36"/>
          <w:szCs w:val="36"/>
        </w:rPr>
        <w:t>FROC和CTRW</w:t>
      </w:r>
      <w:bookmarkEnd w:id="12"/>
      <w:r>
        <w:rPr>
          <w:rFonts w:hint="eastAsia" w:ascii="方正小标宋_GBK" w:eastAsia="方正小标宋_GBK"/>
          <w:bCs/>
          <w:sz w:val="36"/>
          <w:szCs w:val="36"/>
        </w:rPr>
        <w:t>检查技术对消化系统疾病诊断研究</w:t>
      </w:r>
      <w:bookmarkEnd w:id="13"/>
    </w:p>
    <w:p w14:paraId="40B8594F">
      <w:pPr>
        <w:pStyle w:val="16"/>
        <w:numPr>
          <w:ilvl w:val="0"/>
          <w:numId w:val="12"/>
        </w:numPr>
        <w:tabs>
          <w:tab w:val="left" w:pos="567"/>
          <w:tab w:val="left" w:pos="709"/>
        </w:tabs>
        <w:adjustRightInd w:val="0"/>
        <w:snapToGrid w:val="0"/>
        <w:spacing w:line="560" w:lineRule="exact"/>
        <w:ind w:firstLineChars="0"/>
        <w:rPr>
          <w:rFonts w:ascii="仿宋" w:hAnsi="仿宋"/>
          <w:szCs w:val="32"/>
        </w:rPr>
      </w:pPr>
      <w:r>
        <w:rPr>
          <w:rFonts w:hint="eastAsia" w:ascii="仿宋" w:hAnsi="仿宋"/>
          <w:szCs w:val="32"/>
        </w:rPr>
        <w:t>领域：磁共振成像</w:t>
      </w:r>
    </w:p>
    <w:p w14:paraId="7B470037">
      <w:pPr>
        <w:pStyle w:val="16"/>
        <w:numPr>
          <w:ilvl w:val="0"/>
          <w:numId w:val="12"/>
        </w:numPr>
        <w:tabs>
          <w:tab w:val="left" w:pos="567"/>
          <w:tab w:val="left" w:pos="709"/>
        </w:tabs>
        <w:adjustRightInd w:val="0"/>
        <w:snapToGrid w:val="0"/>
        <w:spacing w:line="560" w:lineRule="exact"/>
        <w:ind w:firstLineChars="0"/>
        <w:rPr>
          <w:rFonts w:ascii="仿宋" w:hAnsi="仿宋"/>
          <w:szCs w:val="32"/>
        </w:rPr>
      </w:pPr>
      <w:r>
        <w:rPr>
          <w:rFonts w:hint="eastAsia" w:ascii="仿宋" w:hAnsi="仿宋"/>
          <w:szCs w:val="32"/>
        </w:rPr>
        <w:t>主要研发内容</w:t>
      </w:r>
    </w:p>
    <w:p w14:paraId="6DE039FC">
      <w:pPr>
        <w:pStyle w:val="16"/>
        <w:adjustRightInd w:val="0"/>
        <w:snapToGrid w:val="0"/>
        <w:spacing w:line="560" w:lineRule="exact"/>
        <w:ind w:firstLine="640"/>
        <w:rPr>
          <w:rFonts w:ascii="仿宋" w:hAnsi="仿宋"/>
          <w:szCs w:val="36"/>
        </w:rPr>
      </w:pPr>
      <w:r>
        <w:rPr>
          <w:rFonts w:ascii="仿宋" w:hAnsi="仿宋"/>
          <w:szCs w:val="36"/>
        </w:rPr>
        <w:t>基于高场超导</w:t>
      </w:r>
      <w:r>
        <w:rPr>
          <w:rFonts w:hint="eastAsia" w:ascii="仿宋" w:hAnsi="仿宋"/>
          <w:szCs w:val="36"/>
        </w:rPr>
        <w:t>核磁共振成像系统采集图像，开展以下研究</w:t>
      </w:r>
      <w:r>
        <w:rPr>
          <w:rFonts w:ascii="仿宋" w:hAnsi="仿宋"/>
          <w:szCs w:val="36"/>
        </w:rPr>
        <w:t>；</w:t>
      </w:r>
    </w:p>
    <w:p w14:paraId="4E1D6A10">
      <w:pPr>
        <w:pStyle w:val="16"/>
        <w:numPr>
          <w:ilvl w:val="0"/>
          <w:numId w:val="13"/>
        </w:numPr>
        <w:tabs>
          <w:tab w:val="left" w:pos="709"/>
          <w:tab w:val="left" w:pos="1134"/>
        </w:tabs>
        <w:adjustRightInd w:val="0"/>
        <w:snapToGrid w:val="0"/>
        <w:spacing w:line="560" w:lineRule="exact"/>
        <w:ind w:firstLineChars="0"/>
        <w:rPr>
          <w:rFonts w:ascii="仿宋" w:hAnsi="仿宋"/>
          <w:szCs w:val="36"/>
        </w:rPr>
      </w:pPr>
      <w:r>
        <w:rPr>
          <w:rFonts w:hint="eastAsia" w:ascii="仿宋" w:hAnsi="仿宋"/>
          <w:szCs w:val="36"/>
        </w:rPr>
        <w:t>研究磁共振多模态成像，如</w:t>
      </w:r>
      <w:r>
        <w:rPr>
          <w:rFonts w:ascii="仿宋" w:hAnsi="仿宋"/>
          <w:szCs w:val="36"/>
        </w:rPr>
        <w:t>FROC和CTRW</w:t>
      </w:r>
      <w:r>
        <w:rPr>
          <w:rFonts w:hint="eastAsia" w:ascii="仿宋" w:hAnsi="仿宋"/>
          <w:szCs w:val="36"/>
        </w:rPr>
        <w:t>、DWI、IVIM、等在消化系统肿瘤诊断中的应用价值；</w:t>
      </w:r>
    </w:p>
    <w:p w14:paraId="597AC8D8">
      <w:pPr>
        <w:pStyle w:val="16"/>
        <w:numPr>
          <w:ilvl w:val="0"/>
          <w:numId w:val="13"/>
        </w:numPr>
        <w:tabs>
          <w:tab w:val="left" w:pos="709"/>
          <w:tab w:val="left" w:pos="1134"/>
        </w:tabs>
        <w:adjustRightInd w:val="0"/>
        <w:snapToGrid w:val="0"/>
        <w:spacing w:line="560" w:lineRule="exact"/>
        <w:ind w:firstLineChars="0"/>
        <w:rPr>
          <w:rFonts w:ascii="仿宋" w:hAnsi="仿宋"/>
          <w:szCs w:val="36"/>
        </w:rPr>
      </w:pPr>
      <w:r>
        <w:rPr>
          <w:rFonts w:hint="eastAsia" w:ascii="仿宋" w:hAnsi="仿宋"/>
          <w:szCs w:val="36"/>
        </w:rPr>
        <w:t>收集大量消化系统肿瘤的影像及临床数据等数据，应用人工智能关键技术结合消化系统疾病的磁共振多参数影像特征，深入研究不同类型疾病图像及其相关的特征异同点，研究磁共振新技术的诊断价值</w:t>
      </w:r>
      <w:r>
        <w:rPr>
          <w:rFonts w:ascii="仿宋" w:hAnsi="仿宋"/>
          <w:szCs w:val="36"/>
        </w:rPr>
        <w:t>。</w:t>
      </w:r>
    </w:p>
    <w:p w14:paraId="5677E8EC">
      <w:pPr>
        <w:pStyle w:val="16"/>
        <w:numPr>
          <w:ilvl w:val="0"/>
          <w:numId w:val="13"/>
        </w:numPr>
        <w:tabs>
          <w:tab w:val="left" w:pos="709"/>
          <w:tab w:val="left" w:pos="1134"/>
        </w:tabs>
        <w:adjustRightInd w:val="0"/>
        <w:snapToGrid w:val="0"/>
        <w:spacing w:line="560" w:lineRule="exact"/>
        <w:ind w:firstLineChars="0"/>
        <w:rPr>
          <w:rFonts w:ascii="仿宋" w:hAnsi="仿宋"/>
          <w:szCs w:val="36"/>
        </w:rPr>
      </w:pPr>
      <w:r>
        <w:rPr>
          <w:rFonts w:hint="eastAsia" w:ascii="仿宋" w:hAnsi="仿宋"/>
          <w:szCs w:val="36"/>
        </w:rPr>
        <w:t>基于不同消化系统疾病（如消化道肿瘤、肝癌、胰腺癌、等）预测模型，实现融合多模态影像数据与临床资料的早期预测模型。</w:t>
      </w:r>
    </w:p>
    <w:p w14:paraId="512F997F">
      <w:pPr>
        <w:pStyle w:val="16"/>
        <w:numPr>
          <w:ilvl w:val="0"/>
          <w:numId w:val="12"/>
        </w:numPr>
        <w:tabs>
          <w:tab w:val="left" w:pos="567"/>
          <w:tab w:val="left" w:pos="709"/>
        </w:tabs>
        <w:adjustRightInd w:val="0"/>
        <w:snapToGrid w:val="0"/>
        <w:spacing w:line="560" w:lineRule="exact"/>
        <w:ind w:firstLineChars="0"/>
        <w:rPr>
          <w:rFonts w:ascii="仿宋" w:hAnsi="仿宋"/>
          <w:szCs w:val="36"/>
        </w:rPr>
      </w:pPr>
      <w:r>
        <w:rPr>
          <w:rFonts w:hint="eastAsia" w:ascii="仿宋" w:hAnsi="仿宋"/>
          <w:szCs w:val="36"/>
        </w:rPr>
        <w:t>项目考核指标（项目执行期内）</w:t>
      </w:r>
    </w:p>
    <w:p w14:paraId="2A208F54">
      <w:pPr>
        <w:pStyle w:val="16"/>
        <w:tabs>
          <w:tab w:val="left" w:pos="567"/>
          <w:tab w:val="left" w:pos="709"/>
        </w:tabs>
        <w:adjustRightInd w:val="0"/>
        <w:snapToGrid w:val="0"/>
        <w:spacing w:line="560" w:lineRule="exact"/>
        <w:ind w:firstLine="640"/>
        <w:rPr>
          <w:rFonts w:ascii="仿宋" w:hAnsi="仿宋"/>
          <w:szCs w:val="36"/>
        </w:rPr>
      </w:pPr>
      <w:r>
        <w:rPr>
          <w:rFonts w:hint="eastAsia" w:ascii="仿宋" w:hAnsi="仿宋"/>
          <w:szCs w:val="36"/>
        </w:rPr>
        <w:t>收集至少</w:t>
      </w:r>
      <w:r>
        <w:rPr>
          <w:rFonts w:ascii="仿宋" w:hAnsi="仿宋"/>
          <w:szCs w:val="36"/>
        </w:rPr>
        <w:t>2</w:t>
      </w:r>
      <w:r>
        <w:rPr>
          <w:rFonts w:hint="eastAsia" w:ascii="仿宋" w:hAnsi="仿宋"/>
          <w:szCs w:val="36"/>
        </w:rPr>
        <w:t>00例病例，其中消化道肿瘤</w:t>
      </w:r>
      <w:r>
        <w:rPr>
          <w:rFonts w:ascii="仿宋" w:hAnsi="仿宋"/>
          <w:szCs w:val="36"/>
        </w:rPr>
        <w:t>10</w:t>
      </w:r>
      <w:r>
        <w:rPr>
          <w:rFonts w:hint="eastAsia" w:ascii="仿宋" w:hAnsi="仿宋"/>
          <w:szCs w:val="36"/>
        </w:rPr>
        <w:t>0例，肝癌</w:t>
      </w:r>
      <w:r>
        <w:rPr>
          <w:rFonts w:ascii="仿宋" w:hAnsi="仿宋"/>
          <w:szCs w:val="36"/>
        </w:rPr>
        <w:t>5</w:t>
      </w:r>
      <w:r>
        <w:rPr>
          <w:rFonts w:hint="eastAsia" w:ascii="仿宋" w:hAnsi="仿宋"/>
          <w:szCs w:val="36"/>
        </w:rPr>
        <w:t>0例，胰腺癌</w:t>
      </w:r>
      <w:r>
        <w:rPr>
          <w:rFonts w:ascii="仿宋" w:hAnsi="仿宋"/>
          <w:szCs w:val="36"/>
        </w:rPr>
        <w:t>50</w:t>
      </w:r>
      <w:r>
        <w:rPr>
          <w:rFonts w:hint="eastAsia" w:ascii="仿宋" w:hAnsi="仿宋"/>
          <w:szCs w:val="36"/>
        </w:rPr>
        <w:t>例：</w:t>
      </w:r>
    </w:p>
    <w:p w14:paraId="3E275C76">
      <w:pPr>
        <w:pStyle w:val="16"/>
        <w:numPr>
          <w:ilvl w:val="0"/>
          <w:numId w:val="14"/>
        </w:numPr>
        <w:tabs>
          <w:tab w:val="left" w:pos="567"/>
          <w:tab w:val="left" w:pos="709"/>
        </w:tabs>
        <w:adjustRightInd w:val="0"/>
        <w:snapToGrid w:val="0"/>
        <w:spacing w:line="560" w:lineRule="exact"/>
        <w:ind w:firstLine="707" w:firstLineChars="221"/>
        <w:rPr>
          <w:rFonts w:ascii="仿宋" w:hAnsi="仿宋"/>
          <w:szCs w:val="32"/>
        </w:rPr>
      </w:pPr>
      <w:r>
        <w:rPr>
          <w:rFonts w:hint="eastAsia" w:ascii="仿宋" w:hAnsi="仿宋"/>
          <w:szCs w:val="36"/>
        </w:rPr>
        <w:t>消化道肿瘤</w:t>
      </w:r>
      <w:r>
        <w:rPr>
          <w:rFonts w:hint="eastAsia" w:ascii="仿宋" w:hAnsi="仿宋"/>
          <w:szCs w:val="32"/>
        </w:rPr>
        <w:t>数据需包含</w:t>
      </w:r>
      <w:r>
        <w:rPr>
          <w:rFonts w:ascii="仿宋" w:hAnsi="仿宋"/>
          <w:szCs w:val="36"/>
        </w:rPr>
        <w:t>FROC</w:t>
      </w:r>
      <w:r>
        <w:rPr>
          <w:rFonts w:hint="eastAsia" w:ascii="仿宋" w:hAnsi="仿宋"/>
          <w:szCs w:val="36"/>
        </w:rPr>
        <w:t>、</w:t>
      </w:r>
      <w:r>
        <w:rPr>
          <w:rFonts w:ascii="仿宋" w:hAnsi="仿宋"/>
          <w:szCs w:val="36"/>
        </w:rPr>
        <w:t>CTRW</w:t>
      </w:r>
      <w:r>
        <w:rPr>
          <w:rFonts w:hint="eastAsia" w:ascii="仿宋" w:hAnsi="仿宋"/>
          <w:szCs w:val="36"/>
        </w:rPr>
        <w:t>、IVIM</w:t>
      </w:r>
      <w:r>
        <w:rPr>
          <w:rFonts w:hint="eastAsia" w:ascii="仿宋" w:hAnsi="仿宋"/>
          <w:szCs w:val="32"/>
        </w:rPr>
        <w:t>及常规序列图像；</w:t>
      </w:r>
      <w:r>
        <w:rPr>
          <w:rFonts w:hint="eastAsia" w:ascii="仿宋" w:hAnsi="仿宋"/>
          <w:szCs w:val="36"/>
        </w:rPr>
        <w:t>肝癌</w:t>
      </w:r>
      <w:r>
        <w:rPr>
          <w:rFonts w:hint="eastAsia" w:ascii="仿宋" w:hAnsi="仿宋"/>
          <w:szCs w:val="32"/>
        </w:rPr>
        <w:t>组中需包含常规序列图像及</w:t>
      </w:r>
      <w:r>
        <w:rPr>
          <w:rFonts w:ascii="仿宋" w:hAnsi="仿宋"/>
          <w:szCs w:val="36"/>
        </w:rPr>
        <w:t>FROC</w:t>
      </w:r>
      <w:r>
        <w:rPr>
          <w:rFonts w:hint="eastAsia" w:ascii="仿宋" w:hAnsi="仿宋"/>
          <w:szCs w:val="36"/>
        </w:rPr>
        <w:t>、</w:t>
      </w:r>
      <w:r>
        <w:rPr>
          <w:rFonts w:ascii="仿宋" w:hAnsi="仿宋"/>
          <w:szCs w:val="36"/>
        </w:rPr>
        <w:t>CTRW</w:t>
      </w:r>
      <w:r>
        <w:rPr>
          <w:rFonts w:hint="eastAsia" w:ascii="仿宋" w:hAnsi="仿宋"/>
          <w:szCs w:val="36"/>
        </w:rPr>
        <w:t>、DWI</w:t>
      </w:r>
      <w:r>
        <w:rPr>
          <w:rFonts w:hint="eastAsia" w:ascii="仿宋" w:hAnsi="仿宋"/>
          <w:szCs w:val="32"/>
        </w:rPr>
        <w:t>；</w:t>
      </w:r>
      <w:r>
        <w:rPr>
          <w:rFonts w:hint="eastAsia" w:ascii="仿宋" w:hAnsi="仿宋"/>
          <w:szCs w:val="36"/>
        </w:rPr>
        <w:t>胰腺癌</w:t>
      </w:r>
      <w:r>
        <w:rPr>
          <w:rFonts w:hint="eastAsia" w:ascii="仿宋" w:hAnsi="仿宋"/>
          <w:szCs w:val="32"/>
        </w:rPr>
        <w:t>需包含</w:t>
      </w:r>
      <w:r>
        <w:rPr>
          <w:rFonts w:ascii="仿宋" w:hAnsi="仿宋"/>
          <w:szCs w:val="36"/>
        </w:rPr>
        <w:t>FROC</w:t>
      </w:r>
      <w:r>
        <w:rPr>
          <w:rFonts w:hint="eastAsia" w:ascii="仿宋" w:hAnsi="仿宋"/>
          <w:szCs w:val="36"/>
        </w:rPr>
        <w:t>、</w:t>
      </w:r>
      <w:r>
        <w:rPr>
          <w:rFonts w:ascii="仿宋" w:hAnsi="仿宋"/>
          <w:szCs w:val="36"/>
        </w:rPr>
        <w:t>CTRW</w:t>
      </w:r>
      <w:r>
        <w:rPr>
          <w:rFonts w:hint="eastAsia" w:ascii="仿宋" w:hAnsi="仿宋"/>
          <w:szCs w:val="36"/>
        </w:rPr>
        <w:t>、IVIM</w:t>
      </w:r>
      <w:r>
        <w:rPr>
          <w:rFonts w:hint="eastAsia" w:ascii="仿宋" w:hAnsi="仿宋"/>
          <w:szCs w:val="32"/>
        </w:rPr>
        <w:t>及常规序列图像。</w:t>
      </w:r>
    </w:p>
    <w:p w14:paraId="0712F7A2">
      <w:pPr>
        <w:pStyle w:val="16"/>
        <w:numPr>
          <w:ilvl w:val="0"/>
          <w:numId w:val="14"/>
        </w:numPr>
        <w:tabs>
          <w:tab w:val="left" w:pos="567"/>
          <w:tab w:val="left" w:pos="709"/>
        </w:tabs>
        <w:adjustRightInd w:val="0"/>
        <w:snapToGrid w:val="0"/>
        <w:spacing w:line="560" w:lineRule="exact"/>
        <w:ind w:firstLine="707" w:firstLineChars="221"/>
        <w:rPr>
          <w:rFonts w:ascii="仿宋" w:hAnsi="仿宋"/>
          <w:szCs w:val="32"/>
        </w:rPr>
      </w:pPr>
      <w:r>
        <w:rPr>
          <w:rFonts w:hint="eastAsia" w:ascii="仿宋" w:hAnsi="仿宋"/>
          <w:szCs w:val="32"/>
        </w:rPr>
        <w:t>所需数据需有DICOM数据对应的申请单电子件及诊断结论（脱敏后的照片或截图或文本信息均可）；</w:t>
      </w:r>
    </w:p>
    <w:p w14:paraId="7DB2B061">
      <w:pPr>
        <w:pStyle w:val="16"/>
        <w:numPr>
          <w:ilvl w:val="0"/>
          <w:numId w:val="14"/>
        </w:numPr>
        <w:tabs>
          <w:tab w:val="left" w:pos="567"/>
          <w:tab w:val="left" w:pos="709"/>
        </w:tabs>
        <w:adjustRightInd w:val="0"/>
        <w:snapToGrid w:val="0"/>
        <w:spacing w:line="560" w:lineRule="exact"/>
        <w:ind w:firstLine="707" w:firstLineChars="221"/>
        <w:rPr>
          <w:rFonts w:ascii="仿宋" w:hAnsi="仿宋"/>
          <w:szCs w:val="32"/>
        </w:rPr>
      </w:pPr>
      <w:r>
        <w:rPr>
          <w:rFonts w:hint="eastAsia" w:ascii="仿宋" w:hAnsi="仿宋"/>
          <w:szCs w:val="32"/>
        </w:rPr>
        <w:t>发表相关论文1-2篇。</w:t>
      </w:r>
    </w:p>
    <w:p w14:paraId="4B2571B9">
      <w:pPr>
        <w:pStyle w:val="16"/>
        <w:numPr>
          <w:ilvl w:val="0"/>
          <w:numId w:val="12"/>
        </w:numPr>
        <w:tabs>
          <w:tab w:val="left" w:pos="567"/>
          <w:tab w:val="left" w:pos="709"/>
        </w:tabs>
        <w:adjustRightInd w:val="0"/>
        <w:snapToGrid w:val="0"/>
        <w:spacing w:line="560" w:lineRule="exact"/>
        <w:ind w:left="0" w:firstLine="0" w:firstLineChars="0"/>
        <w:rPr>
          <w:rFonts w:ascii="仿宋" w:hAnsi="仿宋"/>
          <w:szCs w:val="32"/>
        </w:rPr>
      </w:pPr>
      <w:r>
        <w:rPr>
          <w:rFonts w:hint="eastAsia" w:ascii="仿宋" w:hAnsi="仿宋"/>
          <w:szCs w:val="32"/>
        </w:rPr>
        <w:t>项目实施年限：2年</w:t>
      </w:r>
    </w:p>
    <w:p w14:paraId="7688A30A">
      <w:pPr>
        <w:pStyle w:val="16"/>
        <w:numPr>
          <w:ilvl w:val="0"/>
          <w:numId w:val="12"/>
        </w:numPr>
        <w:tabs>
          <w:tab w:val="left" w:pos="567"/>
          <w:tab w:val="left" w:pos="709"/>
        </w:tabs>
        <w:adjustRightInd w:val="0"/>
        <w:snapToGrid w:val="0"/>
        <w:spacing w:line="560" w:lineRule="exact"/>
        <w:ind w:left="0" w:firstLine="0" w:firstLineChars="0"/>
        <w:rPr>
          <w:rFonts w:ascii="仿宋" w:hAnsi="仿宋"/>
          <w:szCs w:val="32"/>
        </w:rPr>
      </w:pPr>
      <w:r>
        <w:rPr>
          <w:rFonts w:hint="eastAsia" w:ascii="仿宋" w:hAnsi="仿宋"/>
          <w:szCs w:val="32"/>
        </w:rPr>
        <w:t>资助金额：不超过20万元</w:t>
      </w:r>
    </w:p>
    <w:p w14:paraId="72E3B8DB"/>
    <w:p w14:paraId="54B559FD">
      <w:pPr>
        <w:widowControl/>
        <w:jc w:val="left"/>
      </w:pPr>
      <w:r>
        <w:br w:type="page"/>
      </w:r>
    </w:p>
    <w:p w14:paraId="2CCB162F">
      <w:pPr>
        <w:adjustRightInd w:val="0"/>
        <w:snapToGrid w:val="0"/>
        <w:spacing w:after="312" w:afterLines="100" w:line="560" w:lineRule="exact"/>
        <w:jc w:val="center"/>
        <w:outlineLvl w:val="0"/>
        <w:rPr>
          <w:rFonts w:ascii="等线" w:hAnsi="等线" w:cs="黑体"/>
          <w:szCs w:val="32"/>
        </w:rPr>
      </w:pPr>
      <w:bookmarkStart w:id="14" w:name="_Toc5063"/>
      <w:r>
        <w:rPr>
          <w:rFonts w:hint="eastAsia" w:ascii="方正小标宋_GBK" w:hAnsi="Times New Roman" w:eastAsia="方正小标宋_GBK" w:cs="Times New Roman"/>
          <w:bCs/>
          <w:sz w:val="36"/>
          <w:szCs w:val="36"/>
        </w:rPr>
        <w:t>面20251</w:t>
      </w:r>
      <w:r>
        <w:rPr>
          <w:rFonts w:hint="eastAsia" w:ascii="方正小标宋_GBK" w:hAnsi="Times New Roman" w:eastAsia="方正小标宋_GBK" w:cs="Times New Roman"/>
          <w:bCs/>
          <w:sz w:val="36"/>
          <w:szCs w:val="36"/>
          <w:lang w:val="en-US" w:eastAsia="zh-CN"/>
        </w:rPr>
        <w:t>1</w:t>
      </w:r>
      <w:r>
        <w:rPr>
          <w:rFonts w:hint="eastAsia" w:ascii="方正小标宋_GBK" w:hAnsi="Times New Roman" w:eastAsia="方正小标宋_GBK" w:cs="Times New Roman"/>
          <w:bCs/>
          <w:sz w:val="36"/>
          <w:szCs w:val="36"/>
        </w:rPr>
        <w:t>00</w:t>
      </w:r>
      <w:r>
        <w:rPr>
          <w:rFonts w:hint="eastAsia" w:ascii="方正小标宋_GBK" w:hAnsi="Times New Roman" w:eastAsia="方正小标宋_GBK" w:cs="Times New Roman"/>
          <w:bCs/>
          <w:sz w:val="36"/>
          <w:szCs w:val="36"/>
          <w:lang w:val="en-US" w:eastAsia="zh-CN"/>
        </w:rPr>
        <w:t>8</w:t>
      </w:r>
      <w:r>
        <w:rPr>
          <w:rFonts w:hint="eastAsia" w:ascii="方正小标宋_GBK" w:hAnsi="等线" w:eastAsia="方正小标宋_GBK"/>
          <w:bCs/>
          <w:sz w:val="36"/>
          <w:szCs w:val="36"/>
        </w:rPr>
        <w:t>磁共振多参数</w:t>
      </w:r>
      <w:r>
        <w:rPr>
          <w:rFonts w:ascii="方正小标宋_GBK" w:hAnsi="等线" w:eastAsia="方正小标宋_GBK"/>
          <w:bCs/>
          <w:sz w:val="36"/>
          <w:szCs w:val="36"/>
        </w:rPr>
        <w:t>成像技术</w:t>
      </w:r>
      <w:r>
        <w:rPr>
          <w:rFonts w:hint="eastAsia" w:ascii="方正小标宋_GBK" w:hAnsi="等线" w:eastAsia="方正小标宋_GBK"/>
          <w:bCs/>
          <w:sz w:val="36"/>
          <w:szCs w:val="36"/>
        </w:rPr>
        <w:t>临床评价研究</w:t>
      </w:r>
      <w:bookmarkEnd w:id="14"/>
    </w:p>
    <w:p w14:paraId="061ED8CD">
      <w:pPr>
        <w:numPr>
          <w:ilvl w:val="0"/>
          <w:numId w:val="15"/>
        </w:numPr>
        <w:rPr>
          <w:rFonts w:ascii="等线" w:hAnsi="等线" w:cs="华文楷体"/>
          <w:szCs w:val="32"/>
        </w:rPr>
      </w:pPr>
      <w:r>
        <w:rPr>
          <w:rFonts w:hint="eastAsia" w:ascii="等线" w:hAnsi="等线" w:cs="华文楷体"/>
          <w:szCs w:val="32"/>
        </w:rPr>
        <w:t>领域：磁共振多参数成像</w:t>
      </w:r>
    </w:p>
    <w:p w14:paraId="686FEE23">
      <w:pPr>
        <w:numPr>
          <w:ilvl w:val="0"/>
          <w:numId w:val="15"/>
        </w:numPr>
        <w:rPr>
          <w:rFonts w:ascii="等线" w:hAnsi="等线" w:cs="华文楷体"/>
          <w:szCs w:val="32"/>
        </w:rPr>
      </w:pPr>
      <w:r>
        <w:rPr>
          <w:rFonts w:hint="eastAsia" w:ascii="等线" w:hAnsi="等线" w:cs="华文楷体"/>
          <w:szCs w:val="32"/>
        </w:rPr>
        <w:t>主要研发内容</w:t>
      </w:r>
    </w:p>
    <w:p w14:paraId="290FA15D">
      <w:pPr>
        <w:numPr>
          <w:ilvl w:val="0"/>
          <w:numId w:val="16"/>
        </w:numPr>
        <w:tabs>
          <w:tab w:val="left" w:pos="709"/>
          <w:tab w:val="left" w:pos="1134"/>
        </w:tabs>
        <w:adjustRightInd w:val="0"/>
        <w:snapToGrid w:val="0"/>
        <w:spacing w:line="560" w:lineRule="exact"/>
        <w:rPr>
          <w:rFonts w:ascii="仿宋" w:hAnsi="仿宋"/>
          <w:szCs w:val="36"/>
        </w:rPr>
      </w:pPr>
      <w:r>
        <w:rPr>
          <w:rFonts w:hint="eastAsia" w:ascii="仿宋" w:hAnsi="仿宋"/>
          <w:szCs w:val="36"/>
        </w:rPr>
        <w:t>基于超导磁共振系统，开展盆腔MRI多参数成像技术，包括动态对比增强MRI（DCE-MRI）、体素内不相干运动扩散加权成像（IVIM-DWI）、扩散峰度成像（DKI）及时间依赖扩散MRI（dMRI）。</w:t>
      </w:r>
    </w:p>
    <w:p w14:paraId="57AE2ECC">
      <w:pPr>
        <w:numPr>
          <w:ilvl w:val="0"/>
          <w:numId w:val="16"/>
        </w:numPr>
        <w:tabs>
          <w:tab w:val="left" w:pos="709"/>
          <w:tab w:val="left" w:pos="1134"/>
        </w:tabs>
        <w:adjustRightInd w:val="0"/>
        <w:snapToGrid w:val="0"/>
        <w:spacing w:line="560" w:lineRule="exact"/>
        <w:rPr>
          <w:rFonts w:ascii="仿宋" w:hAnsi="仿宋"/>
          <w:szCs w:val="36"/>
        </w:rPr>
      </w:pPr>
      <w:r>
        <w:rPr>
          <w:rFonts w:hint="eastAsia" w:ascii="仿宋" w:hAnsi="仿宋"/>
          <w:szCs w:val="36"/>
        </w:rPr>
        <w:t>对纳入研究的宫颈癌患者进行化疗前后的多参数MRI扫描，获取全肿瘤的影像数据。运用全域直方图分析方法，生成定量统计指标，挖掘多参数成像技术在疗效评估中的应用优势。</w:t>
      </w:r>
    </w:p>
    <w:p w14:paraId="504622EC">
      <w:pPr>
        <w:numPr>
          <w:ilvl w:val="0"/>
          <w:numId w:val="16"/>
        </w:numPr>
        <w:tabs>
          <w:tab w:val="left" w:pos="709"/>
          <w:tab w:val="left" w:pos="1134"/>
        </w:tabs>
        <w:adjustRightInd w:val="0"/>
        <w:snapToGrid w:val="0"/>
        <w:spacing w:line="560" w:lineRule="exact"/>
        <w:rPr>
          <w:rFonts w:ascii="仿宋" w:hAnsi="仿宋"/>
          <w:szCs w:val="36"/>
        </w:rPr>
      </w:pPr>
      <w:r>
        <w:rPr>
          <w:rFonts w:hint="eastAsia" w:ascii="仿宋" w:hAnsi="仿宋"/>
          <w:szCs w:val="36"/>
        </w:rPr>
        <w:t>整合多参数MRI的影像组学特征，运用机器学习算法构建宫颈癌新辅助化疗疗效评估的预测模型。通过内部验证和外部验证，评估模型的稳定性和泛化能力，确保模型在不同数据集上的准确性和可靠性。分析不同MRI参数与肿瘤生物学特征的联系，探索其在疗效评估中的价值。</w:t>
      </w:r>
    </w:p>
    <w:p w14:paraId="2DB69745">
      <w:pPr>
        <w:numPr>
          <w:ilvl w:val="0"/>
          <w:numId w:val="15"/>
        </w:numPr>
        <w:rPr>
          <w:rFonts w:ascii="等线" w:hAnsi="等线" w:cs="华文楷体"/>
          <w:szCs w:val="32"/>
        </w:rPr>
      </w:pPr>
      <w:r>
        <w:rPr>
          <w:rFonts w:hint="eastAsia" w:ascii="等线" w:hAnsi="等线" w:cs="华文楷体"/>
          <w:szCs w:val="32"/>
        </w:rPr>
        <w:t>项目考核指标（项目执行期内）</w:t>
      </w:r>
    </w:p>
    <w:p w14:paraId="50D5FC3F">
      <w:pPr>
        <w:ind w:firstLine="640" w:firstLineChars="200"/>
        <w:rPr>
          <w:rFonts w:ascii="仿宋" w:hAnsi="仿宋"/>
          <w:szCs w:val="32"/>
        </w:rPr>
      </w:pPr>
      <w:r>
        <w:rPr>
          <w:rFonts w:hint="eastAsia" w:ascii="仿宋" w:hAnsi="仿宋"/>
          <w:szCs w:val="32"/>
        </w:rPr>
        <w:t>收集至少100例病例：</w:t>
      </w:r>
    </w:p>
    <w:p w14:paraId="3C3ACFFC">
      <w:pPr>
        <w:numPr>
          <w:ilvl w:val="0"/>
          <w:numId w:val="17"/>
        </w:numPr>
        <w:tabs>
          <w:tab w:val="left" w:pos="567"/>
          <w:tab w:val="left" w:pos="709"/>
        </w:tabs>
        <w:adjustRightInd w:val="0"/>
        <w:snapToGrid w:val="0"/>
        <w:spacing w:line="560" w:lineRule="exact"/>
        <w:ind w:firstLine="707" w:firstLineChars="221"/>
        <w:rPr>
          <w:rFonts w:ascii="仿宋" w:hAnsi="仿宋"/>
          <w:szCs w:val="32"/>
        </w:rPr>
      </w:pPr>
      <w:r>
        <w:rPr>
          <w:rFonts w:hint="eastAsia" w:ascii="仿宋" w:hAnsi="仿宋"/>
          <w:szCs w:val="32"/>
        </w:rPr>
        <w:t>扫描范围包含双肾下极至盆腔，确保覆盖宫颈及周围组织。</w:t>
      </w:r>
    </w:p>
    <w:p w14:paraId="3749BAE2">
      <w:pPr>
        <w:numPr>
          <w:ilvl w:val="0"/>
          <w:numId w:val="17"/>
        </w:numPr>
        <w:tabs>
          <w:tab w:val="left" w:pos="567"/>
          <w:tab w:val="left" w:pos="709"/>
        </w:tabs>
        <w:adjustRightInd w:val="0"/>
        <w:snapToGrid w:val="0"/>
        <w:spacing w:line="560" w:lineRule="exact"/>
        <w:ind w:firstLine="707" w:firstLineChars="221"/>
        <w:rPr>
          <w:rFonts w:ascii="仿宋" w:hAnsi="仿宋"/>
          <w:szCs w:val="32"/>
        </w:rPr>
      </w:pPr>
      <w:r>
        <w:rPr>
          <w:rFonts w:hint="eastAsia" w:ascii="仿宋" w:hAnsi="仿宋"/>
          <w:szCs w:val="32"/>
        </w:rPr>
        <w:t>每例数据需包含常规扫描序列及多参数成像技术图像；</w:t>
      </w:r>
    </w:p>
    <w:p w14:paraId="22933CC1">
      <w:pPr>
        <w:numPr>
          <w:ilvl w:val="0"/>
          <w:numId w:val="17"/>
        </w:numPr>
        <w:tabs>
          <w:tab w:val="left" w:pos="567"/>
          <w:tab w:val="left" w:pos="709"/>
        </w:tabs>
        <w:adjustRightInd w:val="0"/>
        <w:snapToGrid w:val="0"/>
        <w:spacing w:line="560" w:lineRule="exact"/>
        <w:ind w:firstLine="707" w:firstLineChars="221"/>
        <w:rPr>
          <w:rFonts w:ascii="仿宋" w:hAnsi="仿宋"/>
          <w:szCs w:val="32"/>
        </w:rPr>
      </w:pPr>
      <w:r>
        <w:rPr>
          <w:rFonts w:hint="eastAsia" w:ascii="仿宋" w:hAnsi="仿宋"/>
          <w:szCs w:val="32"/>
        </w:rPr>
        <w:t>所需数据有阳性病变；需有dicom数据对应的申请单电子件及诊断结论（脱敏后的照片或截图或文本信息均可）</w:t>
      </w:r>
    </w:p>
    <w:p w14:paraId="058E8AFD">
      <w:pPr>
        <w:numPr>
          <w:ilvl w:val="0"/>
          <w:numId w:val="15"/>
        </w:numPr>
        <w:rPr>
          <w:rFonts w:ascii="仿宋" w:hAnsi="仿宋" w:cs="华文楷体"/>
          <w:szCs w:val="32"/>
        </w:rPr>
      </w:pPr>
      <w:r>
        <w:rPr>
          <w:rFonts w:hint="eastAsia" w:ascii="仿宋" w:hAnsi="仿宋" w:cs="华文楷体"/>
          <w:szCs w:val="32"/>
        </w:rPr>
        <w:t>项目实施年限：2年</w:t>
      </w:r>
    </w:p>
    <w:p w14:paraId="4876BB57">
      <w:pPr>
        <w:numPr>
          <w:ilvl w:val="0"/>
          <w:numId w:val="15"/>
        </w:numPr>
      </w:pPr>
      <w:r>
        <w:rPr>
          <w:rFonts w:hint="eastAsia" w:ascii="仿宋" w:hAnsi="仿宋" w:cs="华文楷体"/>
          <w:szCs w:val="32"/>
        </w:rPr>
        <w:t>资助金额：2</w:t>
      </w:r>
      <w:r>
        <w:rPr>
          <w:rFonts w:ascii="仿宋" w:hAnsi="仿宋" w:cs="华文楷体"/>
          <w:szCs w:val="32"/>
        </w:rPr>
        <w:t>0</w:t>
      </w:r>
      <w:r>
        <w:rPr>
          <w:rFonts w:hint="eastAsia" w:ascii="仿宋" w:hAnsi="仿宋" w:cs="华文楷体"/>
          <w:szCs w:val="32"/>
        </w:rPr>
        <w:t>万元</w:t>
      </w:r>
    </w:p>
    <w:p w14:paraId="7237F7C1">
      <w:pPr>
        <w:widowControl/>
        <w:jc w:val="left"/>
      </w:pPr>
      <w:r>
        <w:br w:type="page"/>
      </w:r>
    </w:p>
    <w:p w14:paraId="69EEE798">
      <w:pPr>
        <w:adjustRightInd w:val="0"/>
        <w:snapToGrid w:val="0"/>
        <w:spacing w:after="312" w:afterLines="100" w:line="560" w:lineRule="exact"/>
        <w:jc w:val="center"/>
        <w:outlineLvl w:val="0"/>
        <w:rPr>
          <w:rFonts w:cs="黑体" w:asciiTheme="minorEastAsia" w:hAnsiTheme="minorEastAsia"/>
          <w:szCs w:val="32"/>
        </w:rPr>
      </w:pPr>
      <w:bookmarkStart w:id="15" w:name="_Toc14785"/>
      <w:r>
        <w:rPr>
          <w:rFonts w:hint="eastAsia" w:ascii="方正小标宋_GBK" w:hAnsi="Times New Roman" w:eastAsia="方正小标宋_GBK" w:cs="Times New Roman"/>
          <w:bCs/>
          <w:sz w:val="36"/>
          <w:szCs w:val="36"/>
        </w:rPr>
        <w:t>面20251</w:t>
      </w:r>
      <w:r>
        <w:rPr>
          <w:rFonts w:hint="eastAsia" w:ascii="方正小标宋_GBK" w:hAnsi="Times New Roman" w:eastAsia="方正小标宋_GBK" w:cs="Times New Roman"/>
          <w:bCs/>
          <w:sz w:val="36"/>
          <w:szCs w:val="36"/>
          <w:lang w:val="en-US" w:eastAsia="zh-CN"/>
        </w:rPr>
        <w:t>1</w:t>
      </w:r>
      <w:r>
        <w:rPr>
          <w:rFonts w:hint="eastAsia" w:ascii="方正小标宋_GBK" w:hAnsi="Times New Roman" w:eastAsia="方正小标宋_GBK" w:cs="Times New Roman"/>
          <w:bCs/>
          <w:sz w:val="36"/>
          <w:szCs w:val="36"/>
        </w:rPr>
        <w:t>00</w:t>
      </w:r>
      <w:r>
        <w:rPr>
          <w:rFonts w:hint="eastAsia" w:ascii="方正小标宋_GBK" w:hAnsi="Times New Roman" w:eastAsia="方正小标宋_GBK" w:cs="Times New Roman"/>
          <w:bCs/>
          <w:sz w:val="36"/>
          <w:szCs w:val="36"/>
          <w:lang w:val="en-US" w:eastAsia="zh-CN"/>
        </w:rPr>
        <w:t>9</w:t>
      </w:r>
      <w:r>
        <w:rPr>
          <w:rFonts w:hint="eastAsia" w:ascii="方正小标宋_GBK" w:eastAsia="方正小标宋_GBK"/>
          <w:bCs/>
          <w:sz w:val="36"/>
          <w:szCs w:val="36"/>
        </w:rPr>
        <w:t>磁共振延迟强化</w:t>
      </w:r>
      <w:r>
        <w:rPr>
          <w:rFonts w:ascii="方正小标宋_GBK" w:eastAsia="方正小标宋_GBK"/>
          <w:bCs/>
          <w:sz w:val="36"/>
          <w:szCs w:val="36"/>
        </w:rPr>
        <w:t>成像技术</w:t>
      </w:r>
      <w:r>
        <w:rPr>
          <w:rFonts w:hint="eastAsia" w:ascii="方正小标宋_GBK" w:eastAsia="方正小标宋_GBK"/>
          <w:bCs/>
          <w:sz w:val="36"/>
          <w:szCs w:val="36"/>
        </w:rPr>
        <w:t>临床评价研究</w:t>
      </w:r>
      <w:bookmarkEnd w:id="15"/>
    </w:p>
    <w:p w14:paraId="0D37980D">
      <w:pPr>
        <w:pStyle w:val="16"/>
        <w:numPr>
          <w:ilvl w:val="0"/>
          <w:numId w:val="18"/>
        </w:numPr>
        <w:ind w:firstLineChars="0"/>
        <w:rPr>
          <w:rFonts w:cs="华文楷体" w:asciiTheme="minorEastAsia" w:hAnsiTheme="minorEastAsia"/>
          <w:szCs w:val="32"/>
        </w:rPr>
      </w:pPr>
      <w:r>
        <w:rPr>
          <w:rFonts w:hint="eastAsia" w:cs="华文楷体" w:asciiTheme="minorEastAsia" w:hAnsiTheme="minorEastAsia"/>
          <w:szCs w:val="32"/>
        </w:rPr>
        <w:t>领域：磁共振成像</w:t>
      </w:r>
    </w:p>
    <w:p w14:paraId="28D0D86E">
      <w:pPr>
        <w:pStyle w:val="16"/>
        <w:numPr>
          <w:ilvl w:val="0"/>
          <w:numId w:val="18"/>
        </w:numPr>
        <w:ind w:firstLineChars="0"/>
        <w:rPr>
          <w:rFonts w:cs="华文楷体" w:asciiTheme="minorEastAsia" w:hAnsiTheme="minorEastAsia"/>
          <w:szCs w:val="32"/>
        </w:rPr>
      </w:pPr>
      <w:r>
        <w:rPr>
          <w:rFonts w:hint="eastAsia" w:cs="华文楷体" w:asciiTheme="minorEastAsia" w:hAnsiTheme="minorEastAsia"/>
          <w:szCs w:val="32"/>
        </w:rPr>
        <w:t>主要研发内容</w:t>
      </w:r>
    </w:p>
    <w:p w14:paraId="6F0BC628">
      <w:pPr>
        <w:pStyle w:val="16"/>
        <w:numPr>
          <w:ilvl w:val="0"/>
          <w:numId w:val="19"/>
        </w:numPr>
        <w:tabs>
          <w:tab w:val="left" w:pos="709"/>
          <w:tab w:val="left" w:pos="1134"/>
        </w:tabs>
        <w:adjustRightInd w:val="0"/>
        <w:snapToGrid w:val="0"/>
        <w:spacing w:line="560" w:lineRule="exact"/>
        <w:ind w:firstLineChars="0"/>
        <w:rPr>
          <w:rFonts w:ascii="仿宋" w:hAnsi="仿宋"/>
          <w:szCs w:val="36"/>
        </w:rPr>
      </w:pPr>
      <w:r>
        <w:rPr>
          <w:rFonts w:hint="eastAsia" w:ascii="仿宋" w:hAnsi="仿宋"/>
          <w:szCs w:val="36"/>
        </w:rPr>
        <w:t>基于超导磁共振系统，开展心脏延迟强化成像技术临床研究；</w:t>
      </w:r>
    </w:p>
    <w:p w14:paraId="31BDD056">
      <w:pPr>
        <w:pStyle w:val="16"/>
        <w:numPr>
          <w:ilvl w:val="0"/>
          <w:numId w:val="19"/>
        </w:numPr>
        <w:tabs>
          <w:tab w:val="left" w:pos="709"/>
          <w:tab w:val="left" w:pos="1134"/>
        </w:tabs>
        <w:adjustRightInd w:val="0"/>
        <w:snapToGrid w:val="0"/>
        <w:spacing w:line="560" w:lineRule="exact"/>
        <w:ind w:firstLineChars="0"/>
        <w:rPr>
          <w:rFonts w:ascii="仿宋" w:hAnsi="仿宋"/>
          <w:szCs w:val="36"/>
        </w:rPr>
      </w:pPr>
      <w:r>
        <w:rPr>
          <w:rFonts w:hint="eastAsia" w:ascii="仿宋" w:hAnsi="仿宋"/>
          <w:szCs w:val="36"/>
        </w:rPr>
        <w:t>该研究要覆盖尽量多的患者类型，比如人群分类上覆盖成年男性、女性，从疾病类型上覆盖心肌梗死、心肌炎、心肌病等；</w:t>
      </w:r>
    </w:p>
    <w:p w14:paraId="59EE4AFB">
      <w:pPr>
        <w:pStyle w:val="16"/>
        <w:numPr>
          <w:ilvl w:val="0"/>
          <w:numId w:val="19"/>
        </w:numPr>
        <w:tabs>
          <w:tab w:val="left" w:pos="709"/>
          <w:tab w:val="left" w:pos="1134"/>
        </w:tabs>
        <w:adjustRightInd w:val="0"/>
        <w:snapToGrid w:val="0"/>
        <w:spacing w:line="560" w:lineRule="exact"/>
        <w:ind w:firstLineChars="0"/>
        <w:rPr>
          <w:rFonts w:ascii="仿宋" w:hAnsi="仿宋"/>
          <w:szCs w:val="36"/>
        </w:rPr>
      </w:pPr>
      <w:r>
        <w:rPr>
          <w:rFonts w:hint="eastAsia" w:ascii="仿宋" w:hAnsi="仿宋"/>
          <w:szCs w:val="36"/>
        </w:rPr>
        <w:t>使用延迟强化成像技术，与T</w:t>
      </w:r>
      <w:r>
        <w:rPr>
          <w:rFonts w:ascii="仿宋" w:hAnsi="仿宋"/>
          <w:szCs w:val="36"/>
        </w:rPr>
        <w:t>1/T2</w:t>
      </w:r>
      <w:r>
        <w:rPr>
          <w:rFonts w:hint="eastAsia" w:ascii="仿宋" w:hAnsi="仿宋"/>
          <w:szCs w:val="36"/>
        </w:rPr>
        <w:t>成像技术进行组合。由专业医生评图，评估是否提升临床诊断准确性。</w:t>
      </w:r>
    </w:p>
    <w:p w14:paraId="25BF73EC">
      <w:pPr>
        <w:pStyle w:val="16"/>
        <w:numPr>
          <w:ilvl w:val="0"/>
          <w:numId w:val="18"/>
        </w:numPr>
        <w:ind w:firstLineChars="0"/>
        <w:rPr>
          <w:rFonts w:cs="华文楷体" w:asciiTheme="minorEastAsia" w:hAnsiTheme="minorEastAsia"/>
          <w:szCs w:val="32"/>
        </w:rPr>
      </w:pPr>
      <w:r>
        <w:rPr>
          <w:rFonts w:hint="eastAsia" w:cs="华文楷体" w:asciiTheme="minorEastAsia" w:hAnsiTheme="minorEastAsia"/>
          <w:szCs w:val="32"/>
        </w:rPr>
        <w:t>项目考核指标（项目执行期内）</w:t>
      </w:r>
    </w:p>
    <w:p w14:paraId="3CCEFE6D">
      <w:pPr>
        <w:ind w:firstLine="640" w:firstLineChars="200"/>
        <w:rPr>
          <w:rFonts w:ascii="仿宋" w:hAnsi="仿宋"/>
          <w:szCs w:val="32"/>
        </w:rPr>
      </w:pPr>
      <w:r>
        <w:rPr>
          <w:rFonts w:hint="eastAsia" w:ascii="仿宋" w:hAnsi="仿宋"/>
          <w:szCs w:val="32"/>
        </w:rPr>
        <w:t>收集至少100例病例：</w:t>
      </w:r>
    </w:p>
    <w:p w14:paraId="6C035F55">
      <w:pPr>
        <w:pStyle w:val="16"/>
        <w:numPr>
          <w:ilvl w:val="0"/>
          <w:numId w:val="20"/>
        </w:numPr>
        <w:tabs>
          <w:tab w:val="left" w:pos="567"/>
          <w:tab w:val="left" w:pos="709"/>
        </w:tabs>
        <w:adjustRightInd w:val="0"/>
        <w:snapToGrid w:val="0"/>
        <w:spacing w:line="560" w:lineRule="exact"/>
        <w:ind w:firstLine="707" w:firstLineChars="0"/>
        <w:rPr>
          <w:rFonts w:ascii="仿宋" w:hAnsi="仿宋"/>
          <w:szCs w:val="32"/>
        </w:rPr>
      </w:pPr>
      <w:r>
        <w:rPr>
          <w:rFonts w:hint="eastAsia" w:ascii="仿宋" w:hAnsi="仿宋"/>
          <w:szCs w:val="32"/>
        </w:rPr>
        <w:t>扫描范围包含至少心脏。</w:t>
      </w:r>
    </w:p>
    <w:p w14:paraId="586D2182">
      <w:pPr>
        <w:pStyle w:val="16"/>
        <w:numPr>
          <w:ilvl w:val="0"/>
          <w:numId w:val="20"/>
        </w:numPr>
        <w:tabs>
          <w:tab w:val="left" w:pos="567"/>
          <w:tab w:val="left" w:pos="709"/>
        </w:tabs>
        <w:adjustRightInd w:val="0"/>
        <w:snapToGrid w:val="0"/>
        <w:spacing w:line="560" w:lineRule="exact"/>
        <w:ind w:firstLine="707" w:firstLineChars="221"/>
        <w:rPr>
          <w:rFonts w:ascii="仿宋" w:hAnsi="仿宋"/>
          <w:szCs w:val="32"/>
        </w:rPr>
      </w:pPr>
      <w:r>
        <w:rPr>
          <w:rFonts w:hint="eastAsia" w:ascii="仿宋" w:hAnsi="仿宋"/>
          <w:szCs w:val="32"/>
        </w:rPr>
        <w:t>每例数据需包含</w:t>
      </w:r>
      <w:r>
        <w:rPr>
          <w:rFonts w:hint="eastAsia" w:ascii="仿宋" w:hAnsi="仿宋"/>
          <w:szCs w:val="36"/>
        </w:rPr>
        <w:t>延迟强化</w:t>
      </w:r>
      <w:r>
        <w:rPr>
          <w:rFonts w:hint="eastAsia" w:ascii="仿宋" w:hAnsi="仿宋"/>
          <w:szCs w:val="32"/>
        </w:rPr>
        <w:t>成像技术与</w:t>
      </w:r>
      <w:r>
        <w:rPr>
          <w:rFonts w:hint="eastAsia" w:ascii="仿宋" w:hAnsi="仿宋"/>
          <w:szCs w:val="36"/>
        </w:rPr>
        <w:t>T</w:t>
      </w:r>
      <w:r>
        <w:rPr>
          <w:rFonts w:ascii="仿宋" w:hAnsi="仿宋"/>
          <w:szCs w:val="36"/>
        </w:rPr>
        <w:t>1/T2</w:t>
      </w:r>
      <w:r>
        <w:rPr>
          <w:rFonts w:hint="eastAsia" w:ascii="仿宋" w:hAnsi="仿宋"/>
          <w:szCs w:val="32"/>
        </w:rPr>
        <w:t>成像技术图像；</w:t>
      </w:r>
    </w:p>
    <w:p w14:paraId="6DAB6C23">
      <w:pPr>
        <w:pStyle w:val="16"/>
        <w:numPr>
          <w:ilvl w:val="0"/>
          <w:numId w:val="20"/>
        </w:numPr>
        <w:tabs>
          <w:tab w:val="left" w:pos="567"/>
          <w:tab w:val="left" w:pos="709"/>
        </w:tabs>
        <w:adjustRightInd w:val="0"/>
        <w:snapToGrid w:val="0"/>
        <w:spacing w:line="560" w:lineRule="exact"/>
        <w:ind w:firstLine="707" w:firstLineChars="221"/>
        <w:rPr>
          <w:rFonts w:ascii="仿宋" w:hAnsi="仿宋"/>
          <w:szCs w:val="32"/>
        </w:rPr>
      </w:pPr>
      <w:r>
        <w:rPr>
          <w:rFonts w:hint="eastAsia" w:ascii="仿宋" w:hAnsi="仿宋"/>
          <w:szCs w:val="32"/>
        </w:rPr>
        <w:t>所需数据有阳性病变；需有</w:t>
      </w:r>
      <w:r>
        <w:rPr>
          <w:rFonts w:ascii="仿宋" w:hAnsi="仿宋"/>
          <w:szCs w:val="32"/>
        </w:rPr>
        <w:t>D</w:t>
      </w:r>
      <w:r>
        <w:rPr>
          <w:rFonts w:hint="eastAsia" w:ascii="仿宋" w:hAnsi="仿宋"/>
          <w:szCs w:val="32"/>
        </w:rPr>
        <w:t>icom数据对应的申请单电子件及诊断结论（脱敏后的照片或截图或文本信息均可）</w:t>
      </w:r>
    </w:p>
    <w:p w14:paraId="64607AD7">
      <w:pPr>
        <w:pStyle w:val="16"/>
        <w:numPr>
          <w:ilvl w:val="0"/>
          <w:numId w:val="18"/>
        </w:numPr>
        <w:ind w:firstLineChars="0"/>
        <w:rPr>
          <w:rFonts w:ascii="仿宋" w:hAnsi="仿宋" w:cs="华文楷体"/>
          <w:szCs w:val="32"/>
        </w:rPr>
      </w:pPr>
      <w:r>
        <w:rPr>
          <w:rFonts w:hint="eastAsia" w:ascii="仿宋" w:hAnsi="仿宋" w:cs="华文楷体"/>
          <w:szCs w:val="32"/>
        </w:rPr>
        <w:t>项目实施年限：2年</w:t>
      </w:r>
    </w:p>
    <w:p w14:paraId="64557B52">
      <w:pPr>
        <w:pStyle w:val="16"/>
        <w:widowControl/>
        <w:numPr>
          <w:ilvl w:val="0"/>
          <w:numId w:val="18"/>
        </w:numPr>
        <w:ind w:firstLineChars="0"/>
        <w:jc w:val="left"/>
        <w:rPr>
          <w:rFonts w:ascii="仿宋" w:hAnsi="仿宋"/>
          <w:szCs w:val="32"/>
        </w:rPr>
      </w:pPr>
      <w:r>
        <w:rPr>
          <w:rFonts w:hint="eastAsia" w:ascii="仿宋" w:hAnsi="仿宋" w:cs="华文楷体"/>
          <w:szCs w:val="32"/>
        </w:rPr>
        <w:t>资助金额：</w:t>
      </w:r>
      <w:r>
        <w:rPr>
          <w:rFonts w:hint="eastAsia" w:ascii="仿宋" w:hAnsi="仿宋"/>
          <w:szCs w:val="32"/>
        </w:rPr>
        <w:t>不超过20万元</w:t>
      </w:r>
    </w:p>
    <w:p w14:paraId="37E8E6B9">
      <w:pPr>
        <w:widowControl/>
        <w:jc w:val="left"/>
      </w:pPr>
      <w:r>
        <w:br w:type="page"/>
      </w:r>
    </w:p>
    <w:p w14:paraId="7CE809D1">
      <w:pPr>
        <w:adjustRightInd w:val="0"/>
        <w:snapToGrid w:val="0"/>
        <w:spacing w:after="312" w:afterLines="100" w:line="560" w:lineRule="exact"/>
        <w:jc w:val="center"/>
        <w:outlineLvl w:val="0"/>
        <w:rPr>
          <w:rFonts w:ascii="方正小标宋简体" w:hAnsi="仿宋" w:eastAsia="方正小标宋简体"/>
          <w:sz w:val="36"/>
          <w:szCs w:val="40"/>
        </w:rPr>
      </w:pPr>
      <w:bookmarkStart w:id="16" w:name="_Toc19125"/>
      <w:r>
        <w:rPr>
          <w:rFonts w:hint="eastAsia" w:ascii="方正小标宋_GBK" w:hAnsi="Times New Roman" w:eastAsia="方正小标宋_GBK" w:cs="Times New Roman"/>
          <w:bCs/>
          <w:sz w:val="36"/>
          <w:szCs w:val="36"/>
        </w:rPr>
        <w:t>面20251</w:t>
      </w:r>
      <w:r>
        <w:rPr>
          <w:rFonts w:hint="eastAsia" w:ascii="方正小标宋_GBK" w:hAnsi="Times New Roman" w:eastAsia="方正小标宋_GBK" w:cs="Times New Roman"/>
          <w:bCs/>
          <w:sz w:val="36"/>
          <w:szCs w:val="36"/>
          <w:lang w:val="en-US" w:eastAsia="zh-CN"/>
        </w:rPr>
        <w:t>1</w:t>
      </w:r>
      <w:r>
        <w:rPr>
          <w:rFonts w:hint="eastAsia" w:ascii="方正小标宋_GBK" w:hAnsi="Times New Roman" w:eastAsia="方正小标宋_GBK" w:cs="Times New Roman"/>
          <w:bCs/>
          <w:sz w:val="36"/>
          <w:szCs w:val="36"/>
        </w:rPr>
        <w:t>0</w:t>
      </w:r>
      <w:r>
        <w:rPr>
          <w:rFonts w:hint="eastAsia" w:ascii="方正小标宋_GBK" w:hAnsi="Times New Roman" w:eastAsia="方正小标宋_GBK" w:cs="Times New Roman"/>
          <w:bCs/>
          <w:sz w:val="36"/>
          <w:szCs w:val="36"/>
          <w:lang w:val="en-US" w:eastAsia="zh-CN"/>
        </w:rPr>
        <w:t>10</w:t>
      </w:r>
      <w:r>
        <w:rPr>
          <w:rFonts w:hint="eastAsia" w:ascii="方正小标宋_GBK" w:eastAsia="方正小标宋_GBK"/>
          <w:bCs/>
          <w:sz w:val="36"/>
          <w:szCs w:val="36"/>
        </w:rPr>
        <w:t>磁共振大范围快速成像对颅颈动脉粥样斑块的精准诊断研究</w:t>
      </w:r>
      <w:bookmarkEnd w:id="16"/>
    </w:p>
    <w:p w14:paraId="6CCD831F">
      <w:pPr>
        <w:pStyle w:val="16"/>
        <w:numPr>
          <w:ilvl w:val="0"/>
          <w:numId w:val="21"/>
        </w:numPr>
        <w:tabs>
          <w:tab w:val="left" w:pos="567"/>
          <w:tab w:val="left" w:pos="709"/>
        </w:tabs>
        <w:adjustRightInd w:val="0"/>
        <w:snapToGrid w:val="0"/>
        <w:spacing w:line="560" w:lineRule="exact"/>
        <w:ind w:firstLineChars="0"/>
        <w:rPr>
          <w:rFonts w:ascii="仿宋" w:hAnsi="仿宋"/>
          <w:szCs w:val="36"/>
        </w:rPr>
      </w:pPr>
      <w:r>
        <w:rPr>
          <w:rFonts w:hint="eastAsia" w:ascii="仿宋" w:hAnsi="仿宋"/>
          <w:szCs w:val="36"/>
        </w:rPr>
        <w:t>领域：磁共振成像</w:t>
      </w:r>
    </w:p>
    <w:p w14:paraId="232C2131">
      <w:pPr>
        <w:pStyle w:val="16"/>
        <w:numPr>
          <w:ilvl w:val="0"/>
          <w:numId w:val="21"/>
        </w:numPr>
        <w:tabs>
          <w:tab w:val="left" w:pos="567"/>
          <w:tab w:val="left" w:pos="709"/>
        </w:tabs>
        <w:adjustRightInd w:val="0"/>
        <w:snapToGrid w:val="0"/>
        <w:spacing w:line="560" w:lineRule="exact"/>
        <w:ind w:firstLineChars="0"/>
        <w:rPr>
          <w:rFonts w:ascii="仿宋" w:hAnsi="仿宋"/>
          <w:szCs w:val="36"/>
        </w:rPr>
      </w:pPr>
      <w:r>
        <w:rPr>
          <w:rFonts w:hint="eastAsia" w:ascii="仿宋" w:hAnsi="仿宋"/>
          <w:szCs w:val="36"/>
        </w:rPr>
        <w:t>主要研发内容</w:t>
      </w:r>
    </w:p>
    <w:p w14:paraId="6F02220D">
      <w:pPr>
        <w:pStyle w:val="16"/>
        <w:tabs>
          <w:tab w:val="left" w:pos="709"/>
          <w:tab w:val="left" w:pos="1134"/>
        </w:tabs>
        <w:adjustRightInd w:val="0"/>
        <w:snapToGrid w:val="0"/>
        <w:spacing w:line="560" w:lineRule="exact"/>
        <w:ind w:firstLine="572" w:firstLineChars="179"/>
        <w:rPr>
          <w:rFonts w:ascii="仿宋" w:hAnsi="仿宋"/>
          <w:szCs w:val="36"/>
        </w:rPr>
      </w:pPr>
      <w:r>
        <w:rPr>
          <w:rFonts w:hint="eastAsia" w:ascii="仿宋" w:hAnsi="仿宋"/>
          <w:szCs w:val="36"/>
        </w:rPr>
        <w:t>（一）</w:t>
      </w:r>
      <w:r>
        <w:rPr>
          <w:rFonts w:ascii="仿宋" w:hAnsi="仿宋"/>
          <w:szCs w:val="36"/>
        </w:rPr>
        <w:t>基于高场超导磁共振</w:t>
      </w:r>
      <w:r>
        <w:rPr>
          <w:rFonts w:hint="eastAsia" w:ascii="仿宋" w:hAnsi="仿宋"/>
          <w:szCs w:val="36"/>
        </w:rPr>
        <w:t>系统</w:t>
      </w:r>
      <w:r>
        <w:rPr>
          <w:rFonts w:ascii="仿宋" w:hAnsi="仿宋"/>
          <w:szCs w:val="36"/>
        </w:rPr>
        <w:t>，开展</w:t>
      </w:r>
      <w:r>
        <w:rPr>
          <w:rFonts w:hint="eastAsia" w:ascii="仿宋" w:hAnsi="仿宋"/>
          <w:szCs w:val="36"/>
        </w:rPr>
        <w:t>颅颈动脉管壁</w:t>
      </w:r>
      <w:r>
        <w:rPr>
          <w:rFonts w:ascii="仿宋" w:hAnsi="仿宋"/>
          <w:szCs w:val="36"/>
        </w:rPr>
        <w:t>成像技术的临床研究</w:t>
      </w:r>
      <w:r>
        <w:rPr>
          <w:rFonts w:hint="eastAsia" w:ascii="仿宋" w:hAnsi="仿宋"/>
          <w:szCs w:val="36"/>
        </w:rPr>
        <w:t>；</w:t>
      </w:r>
    </w:p>
    <w:p w14:paraId="3FE130FA">
      <w:pPr>
        <w:pStyle w:val="16"/>
        <w:tabs>
          <w:tab w:val="left" w:pos="709"/>
          <w:tab w:val="left" w:pos="1134"/>
        </w:tabs>
        <w:adjustRightInd w:val="0"/>
        <w:snapToGrid w:val="0"/>
        <w:spacing w:line="560" w:lineRule="exact"/>
        <w:ind w:firstLine="572" w:firstLineChars="179"/>
        <w:rPr>
          <w:rFonts w:ascii="仿宋" w:hAnsi="仿宋"/>
          <w:szCs w:val="36"/>
        </w:rPr>
      </w:pPr>
      <w:r>
        <w:rPr>
          <w:rFonts w:hint="eastAsia" w:ascii="仿宋" w:hAnsi="仿宋"/>
          <w:szCs w:val="36"/>
        </w:rPr>
        <w:t xml:space="preserve">（二）基于临床诊断需求，建立颅颈动脉粥样斑块精准评估检查流程和后处理标准； </w:t>
      </w:r>
    </w:p>
    <w:p w14:paraId="3D20C229">
      <w:pPr>
        <w:pStyle w:val="16"/>
        <w:tabs>
          <w:tab w:val="left" w:pos="709"/>
          <w:tab w:val="left" w:pos="1134"/>
        </w:tabs>
        <w:adjustRightInd w:val="0"/>
        <w:snapToGrid w:val="0"/>
        <w:spacing w:line="560" w:lineRule="exact"/>
        <w:ind w:firstLine="572" w:firstLineChars="179"/>
        <w:rPr>
          <w:rFonts w:ascii="仿宋" w:hAnsi="仿宋"/>
          <w:szCs w:val="36"/>
        </w:rPr>
      </w:pPr>
      <w:r>
        <w:rPr>
          <w:rFonts w:hint="eastAsia" w:ascii="仿宋" w:hAnsi="仿宋"/>
          <w:szCs w:val="36"/>
        </w:rPr>
        <w:t>（三）验证基于人工智能的颅颈动脉粥样斑块分割可靠性，以及斑块特征（斑块体积、斑块负荷、斑块强化、管腔狭窄程度、重构模式）评价的可重复性及准确性</w:t>
      </w:r>
      <w:r>
        <w:rPr>
          <w:rFonts w:ascii="仿宋" w:hAnsi="仿宋"/>
          <w:szCs w:val="36"/>
        </w:rPr>
        <w:t>。</w:t>
      </w:r>
    </w:p>
    <w:p w14:paraId="2CC5627B">
      <w:pPr>
        <w:pStyle w:val="16"/>
        <w:numPr>
          <w:ilvl w:val="0"/>
          <w:numId w:val="21"/>
        </w:numPr>
        <w:tabs>
          <w:tab w:val="left" w:pos="567"/>
          <w:tab w:val="left" w:pos="709"/>
        </w:tabs>
        <w:adjustRightInd w:val="0"/>
        <w:snapToGrid w:val="0"/>
        <w:spacing w:line="560" w:lineRule="exact"/>
        <w:ind w:firstLineChars="0"/>
        <w:rPr>
          <w:rFonts w:ascii="仿宋" w:hAnsi="仿宋"/>
          <w:szCs w:val="36"/>
        </w:rPr>
      </w:pPr>
      <w:r>
        <w:rPr>
          <w:rFonts w:hint="eastAsia" w:ascii="仿宋" w:hAnsi="仿宋"/>
          <w:szCs w:val="36"/>
        </w:rPr>
        <w:t>项目考核指标（项目执行期内）</w:t>
      </w:r>
    </w:p>
    <w:p w14:paraId="2B5FDC61">
      <w:pPr>
        <w:pStyle w:val="16"/>
        <w:numPr>
          <w:ilvl w:val="0"/>
          <w:numId w:val="22"/>
        </w:numPr>
        <w:tabs>
          <w:tab w:val="left" w:pos="567"/>
          <w:tab w:val="left" w:pos="709"/>
        </w:tabs>
        <w:adjustRightInd w:val="0"/>
        <w:snapToGrid w:val="0"/>
        <w:spacing w:line="560" w:lineRule="exact"/>
        <w:ind w:firstLine="707" w:firstLineChars="221"/>
        <w:rPr>
          <w:rFonts w:ascii="仿宋" w:hAnsi="仿宋"/>
          <w:szCs w:val="32"/>
        </w:rPr>
      </w:pPr>
      <w:r>
        <w:rPr>
          <w:rFonts w:hint="eastAsia" w:ascii="仿宋" w:hAnsi="仿宋"/>
          <w:szCs w:val="32"/>
        </w:rPr>
        <w:t>完成至少颅颈动脉MR高分辨血管壁成像</w:t>
      </w:r>
      <w:r>
        <w:rPr>
          <w:rFonts w:ascii="仿宋" w:hAnsi="仿宋"/>
          <w:szCs w:val="32"/>
        </w:rPr>
        <w:t>4</w:t>
      </w:r>
      <w:r>
        <w:rPr>
          <w:rFonts w:hint="eastAsia" w:ascii="仿宋" w:hAnsi="仿宋"/>
          <w:szCs w:val="32"/>
        </w:rPr>
        <w:t>0</w:t>
      </w:r>
      <w:r>
        <w:rPr>
          <w:rFonts w:ascii="仿宋" w:hAnsi="仿宋"/>
          <w:szCs w:val="32"/>
        </w:rPr>
        <w:t>0例的</w:t>
      </w:r>
      <w:r>
        <w:rPr>
          <w:rFonts w:hint="eastAsia" w:ascii="仿宋" w:hAnsi="仿宋"/>
          <w:szCs w:val="32"/>
        </w:rPr>
        <w:t>图像数据采集</w:t>
      </w:r>
      <w:r>
        <w:rPr>
          <w:rFonts w:ascii="仿宋" w:hAnsi="仿宋"/>
          <w:szCs w:val="32"/>
        </w:rPr>
        <w:t>，</w:t>
      </w:r>
      <w:r>
        <w:rPr>
          <w:rFonts w:hint="eastAsia" w:ascii="仿宋" w:hAnsi="仿宋"/>
          <w:szCs w:val="32"/>
        </w:rPr>
        <w:t>并完成斑块特征评估及临床数据采集。</w:t>
      </w:r>
    </w:p>
    <w:p w14:paraId="17964AF6">
      <w:pPr>
        <w:pStyle w:val="16"/>
        <w:numPr>
          <w:ilvl w:val="0"/>
          <w:numId w:val="22"/>
        </w:numPr>
        <w:tabs>
          <w:tab w:val="left" w:pos="567"/>
          <w:tab w:val="left" w:pos="709"/>
        </w:tabs>
        <w:adjustRightInd w:val="0"/>
        <w:snapToGrid w:val="0"/>
        <w:spacing w:line="560" w:lineRule="exact"/>
        <w:ind w:firstLine="707" w:firstLineChars="221"/>
        <w:rPr>
          <w:rFonts w:ascii="仿宋" w:hAnsi="仿宋"/>
          <w:szCs w:val="32"/>
        </w:rPr>
      </w:pPr>
      <w:r>
        <w:rPr>
          <w:rFonts w:hint="eastAsia" w:ascii="仿宋" w:hAnsi="仿宋"/>
          <w:szCs w:val="32"/>
        </w:rPr>
        <w:t>完成以上病例的颅颈动脉粥样斑块的分割，并建立标准化数据采集与标注方案。</w:t>
      </w:r>
    </w:p>
    <w:p w14:paraId="7BC66B0C">
      <w:pPr>
        <w:pStyle w:val="16"/>
        <w:numPr>
          <w:ilvl w:val="0"/>
          <w:numId w:val="22"/>
        </w:numPr>
        <w:tabs>
          <w:tab w:val="left" w:pos="567"/>
          <w:tab w:val="left" w:pos="709"/>
        </w:tabs>
        <w:adjustRightInd w:val="0"/>
        <w:snapToGrid w:val="0"/>
        <w:spacing w:line="560" w:lineRule="exact"/>
        <w:ind w:firstLine="707" w:firstLineChars="221"/>
        <w:rPr>
          <w:rFonts w:ascii="仿宋" w:hAnsi="仿宋"/>
          <w:szCs w:val="32"/>
        </w:rPr>
      </w:pPr>
      <w:r>
        <w:rPr>
          <w:rFonts w:hint="eastAsia" w:ascii="仿宋" w:hAnsi="仿宋"/>
          <w:szCs w:val="32"/>
        </w:rPr>
        <w:t>深入剖析基于人工智能颅颈动脉粥样斑块智能分割的颅内动脉斑块组学特征，实现易损斑块早期、精准、快速识别，以及预测未来卒中发生的风险。</w:t>
      </w:r>
    </w:p>
    <w:p w14:paraId="0605A798">
      <w:pPr>
        <w:pStyle w:val="16"/>
        <w:numPr>
          <w:ilvl w:val="0"/>
          <w:numId w:val="22"/>
        </w:numPr>
        <w:tabs>
          <w:tab w:val="left" w:pos="567"/>
          <w:tab w:val="left" w:pos="709"/>
        </w:tabs>
        <w:adjustRightInd w:val="0"/>
        <w:snapToGrid w:val="0"/>
        <w:spacing w:line="560" w:lineRule="exact"/>
        <w:ind w:firstLine="707" w:firstLineChars="221"/>
        <w:rPr>
          <w:rFonts w:ascii="仿宋" w:hAnsi="仿宋"/>
          <w:szCs w:val="32"/>
        </w:rPr>
      </w:pPr>
      <w:r>
        <w:rPr>
          <w:rFonts w:hint="eastAsia" w:ascii="仿宋" w:hAnsi="仿宋"/>
          <w:szCs w:val="32"/>
        </w:rPr>
        <w:t>对以上病例进行准确度评估，生成评估报告</w:t>
      </w:r>
    </w:p>
    <w:p w14:paraId="21FB2BFE">
      <w:pPr>
        <w:pStyle w:val="16"/>
        <w:numPr>
          <w:ilvl w:val="0"/>
          <w:numId w:val="21"/>
        </w:numPr>
        <w:tabs>
          <w:tab w:val="left" w:pos="567"/>
          <w:tab w:val="left" w:pos="709"/>
        </w:tabs>
        <w:adjustRightInd w:val="0"/>
        <w:snapToGrid w:val="0"/>
        <w:spacing w:line="560" w:lineRule="exact"/>
        <w:ind w:firstLineChars="0"/>
        <w:rPr>
          <w:rFonts w:ascii="仿宋" w:hAnsi="仿宋"/>
          <w:szCs w:val="36"/>
        </w:rPr>
      </w:pPr>
      <w:r>
        <w:rPr>
          <w:rFonts w:hint="eastAsia" w:ascii="仿宋" w:hAnsi="仿宋"/>
          <w:szCs w:val="36"/>
        </w:rPr>
        <w:t>项目实施年限：2年</w:t>
      </w:r>
    </w:p>
    <w:p w14:paraId="3BD36479">
      <w:pPr>
        <w:pStyle w:val="16"/>
        <w:numPr>
          <w:ilvl w:val="0"/>
          <w:numId w:val="21"/>
        </w:numPr>
        <w:tabs>
          <w:tab w:val="left" w:pos="567"/>
          <w:tab w:val="left" w:pos="709"/>
        </w:tabs>
        <w:adjustRightInd w:val="0"/>
        <w:snapToGrid w:val="0"/>
        <w:spacing w:line="560" w:lineRule="exact"/>
        <w:ind w:firstLineChars="0"/>
        <w:rPr>
          <w:rFonts w:ascii="仿宋" w:hAnsi="仿宋"/>
          <w:szCs w:val="36"/>
        </w:rPr>
      </w:pPr>
      <w:r>
        <w:rPr>
          <w:rFonts w:hint="eastAsia" w:ascii="仿宋" w:hAnsi="仿宋"/>
          <w:szCs w:val="36"/>
        </w:rPr>
        <w:t>资助金额：不超过2</w:t>
      </w:r>
      <w:r>
        <w:rPr>
          <w:rFonts w:ascii="仿宋" w:hAnsi="仿宋"/>
          <w:szCs w:val="36"/>
        </w:rPr>
        <w:t>0</w:t>
      </w:r>
      <w:r>
        <w:rPr>
          <w:rFonts w:hint="eastAsia" w:ascii="仿宋" w:hAnsi="仿宋"/>
          <w:szCs w:val="36"/>
        </w:rPr>
        <w:t>万元</w:t>
      </w:r>
    </w:p>
    <w:p w14:paraId="37C24E73">
      <w:pPr>
        <w:widowControl/>
        <w:jc w:val="left"/>
        <w:rPr>
          <w:rFonts w:ascii="仿宋" w:hAnsi="仿宋"/>
          <w:szCs w:val="32"/>
        </w:rPr>
      </w:pPr>
    </w:p>
    <w:p w14:paraId="526CE08B">
      <w:pPr>
        <w:widowControl/>
        <w:jc w:val="left"/>
      </w:pPr>
      <w:r>
        <w:br w:type="page"/>
      </w:r>
    </w:p>
    <w:p w14:paraId="6A594519">
      <w:pPr>
        <w:jc w:val="center"/>
        <w:outlineLvl w:val="0"/>
        <w:rPr>
          <w:rFonts w:ascii="方正小标宋_GBK" w:eastAsia="方正小标宋_GBK"/>
          <w:bCs/>
          <w:sz w:val="36"/>
          <w:szCs w:val="36"/>
        </w:rPr>
      </w:pPr>
      <w:bookmarkStart w:id="17" w:name="_Toc22688"/>
      <w:r>
        <w:rPr>
          <w:rFonts w:hint="eastAsia" w:ascii="方正小标宋_GBK" w:hAnsi="Times New Roman" w:eastAsia="方正小标宋_GBK" w:cs="Times New Roman"/>
          <w:bCs/>
          <w:sz w:val="36"/>
          <w:szCs w:val="36"/>
        </w:rPr>
        <w:t>面20251</w:t>
      </w:r>
      <w:r>
        <w:rPr>
          <w:rFonts w:hint="eastAsia" w:ascii="方正小标宋_GBK" w:hAnsi="Times New Roman" w:eastAsia="方正小标宋_GBK" w:cs="Times New Roman"/>
          <w:bCs/>
          <w:sz w:val="36"/>
          <w:szCs w:val="36"/>
          <w:lang w:val="en-US" w:eastAsia="zh-CN"/>
        </w:rPr>
        <w:t>1</w:t>
      </w:r>
      <w:r>
        <w:rPr>
          <w:rFonts w:hint="eastAsia" w:ascii="方正小标宋_GBK" w:hAnsi="Times New Roman" w:eastAsia="方正小标宋_GBK" w:cs="Times New Roman"/>
          <w:bCs/>
          <w:sz w:val="36"/>
          <w:szCs w:val="36"/>
        </w:rPr>
        <w:t>0</w:t>
      </w:r>
      <w:r>
        <w:rPr>
          <w:rFonts w:hint="eastAsia" w:ascii="方正小标宋_GBK" w:hAnsi="Times New Roman" w:eastAsia="方正小标宋_GBK" w:cs="Times New Roman"/>
          <w:bCs/>
          <w:sz w:val="36"/>
          <w:szCs w:val="36"/>
          <w:lang w:val="en-US" w:eastAsia="zh-CN"/>
        </w:rPr>
        <w:t>11</w:t>
      </w:r>
      <w:r>
        <w:rPr>
          <w:rFonts w:hint="eastAsia" w:ascii="方正小标宋_GBK" w:eastAsia="方正小标宋_GBK"/>
          <w:bCs/>
          <w:sz w:val="36"/>
          <w:szCs w:val="36"/>
        </w:rPr>
        <w:t>多参数磁共振成像在体成分评估中的应用研究</w:t>
      </w:r>
      <w:bookmarkEnd w:id="17"/>
    </w:p>
    <w:p w14:paraId="7DBCB827"/>
    <w:p w14:paraId="4BF1BBD5">
      <w:pPr>
        <w:rPr>
          <w:rFonts w:ascii="仿宋" w:hAnsi="仿宋"/>
          <w:szCs w:val="32"/>
        </w:rPr>
      </w:pPr>
      <w:r>
        <w:rPr>
          <w:rFonts w:hint="eastAsia" w:ascii="仿宋" w:hAnsi="仿宋"/>
          <w:szCs w:val="32"/>
        </w:rPr>
        <w:t>一、领域：磁共振成像</w:t>
      </w:r>
    </w:p>
    <w:p w14:paraId="13BFCA66">
      <w:pPr>
        <w:rPr>
          <w:rFonts w:ascii="仿宋" w:hAnsi="仿宋"/>
          <w:szCs w:val="32"/>
        </w:rPr>
      </w:pPr>
      <w:r>
        <w:rPr>
          <w:rFonts w:hint="eastAsia" w:ascii="仿宋" w:hAnsi="仿宋"/>
          <w:szCs w:val="32"/>
        </w:rPr>
        <w:t>二、主要研究内容</w:t>
      </w:r>
    </w:p>
    <w:p w14:paraId="3FC473BC">
      <w:pPr>
        <w:ind w:firstLine="320" w:firstLineChars="100"/>
        <w:rPr>
          <w:rFonts w:ascii="仿宋" w:hAnsi="仿宋"/>
          <w:szCs w:val="32"/>
        </w:rPr>
      </w:pPr>
      <w:r>
        <w:rPr>
          <w:rFonts w:hint="eastAsia" w:ascii="仿宋" w:hAnsi="仿宋"/>
          <w:szCs w:val="32"/>
        </w:rPr>
        <w:t>本研究旨在利用3.0T高场磁共振多参数成像技术，构建一套系统、精准、无创的体成分定量评估体系。挖掘其在肌肉骨骼代谢健康评估及相关疾病早期预警中的临床价值，重点解决以下关键科学问题：探讨多参数MRI能否超越单一脂肪定量实现对肌肉退变的更早期预警，并更灵敏地揭示肌肉质量下降的病理生理过程。</w:t>
      </w:r>
    </w:p>
    <w:p w14:paraId="6E98D47A">
      <w:pPr>
        <w:ind w:firstLine="320" w:firstLineChars="100"/>
        <w:rPr>
          <w:rFonts w:ascii="仿宋" w:hAnsi="仿宋"/>
          <w:szCs w:val="32"/>
        </w:rPr>
      </w:pPr>
      <w:r>
        <w:rPr>
          <w:rFonts w:hint="eastAsia" w:ascii="仿宋" w:hAnsi="仿宋"/>
          <w:szCs w:val="32"/>
        </w:rPr>
        <w:t>具体研究内容如下：</w:t>
      </w:r>
    </w:p>
    <w:p w14:paraId="781C3CB6">
      <w:pPr>
        <w:ind w:firstLine="320" w:firstLineChars="100"/>
        <w:rPr>
          <w:rFonts w:ascii="仿宋" w:hAnsi="仿宋"/>
          <w:szCs w:val="32"/>
        </w:rPr>
      </w:pPr>
      <w:r>
        <w:rPr>
          <w:rFonts w:hint="eastAsia" w:ascii="仿宋" w:hAnsi="仿宋"/>
          <w:szCs w:val="32"/>
        </w:rPr>
        <w:t>1. 数据采集：采用3.0T MR设备，对志愿者进行涵盖腰椎椎体、椎旁肌肉、腹部内脏脂肪及肝脏区域的多参数扫描。核心数据采集需包括：脂肪定量技术（FACT序列）、T1 mapping与T2 mapping序列、IVIM与DTI序列）。</w:t>
      </w:r>
    </w:p>
    <w:p w14:paraId="6E51FDA3">
      <w:pPr>
        <w:ind w:firstLine="320" w:firstLineChars="100"/>
        <w:rPr>
          <w:rFonts w:ascii="仿宋" w:hAnsi="仿宋"/>
          <w:szCs w:val="32"/>
        </w:rPr>
      </w:pPr>
      <w:r>
        <w:rPr>
          <w:rFonts w:hint="eastAsia" w:ascii="仿宋" w:hAnsi="仿宋"/>
          <w:szCs w:val="32"/>
        </w:rPr>
        <w:t>2. 图像后处理与参数提取：</w:t>
      </w:r>
    </w:p>
    <w:p w14:paraId="5A7C493A">
      <w:pPr>
        <w:numPr>
          <w:ilvl w:val="0"/>
          <w:numId w:val="23"/>
        </w:numPr>
        <w:rPr>
          <w:rFonts w:ascii="仿宋" w:hAnsi="仿宋"/>
          <w:szCs w:val="32"/>
        </w:rPr>
      </w:pPr>
      <w:r>
        <w:rPr>
          <w:rFonts w:hint="eastAsia" w:ascii="仿宋" w:hAnsi="仿宋"/>
          <w:szCs w:val="32"/>
        </w:rPr>
        <w:t>利用专用后处理软件（如ITK-SNAP、MITK或厂商提供的分析工具）对目标区域进行自动或半自动分割；</w:t>
      </w:r>
    </w:p>
    <w:p w14:paraId="6D122F60">
      <w:pPr>
        <w:numPr>
          <w:ilvl w:val="0"/>
          <w:numId w:val="23"/>
        </w:numPr>
        <w:rPr>
          <w:rFonts w:ascii="仿宋" w:hAnsi="仿宋"/>
          <w:szCs w:val="32"/>
        </w:rPr>
      </w:pPr>
      <w:r>
        <w:rPr>
          <w:rFonts w:hint="eastAsia" w:ascii="仿宋" w:hAnsi="仿宋"/>
          <w:szCs w:val="32"/>
        </w:rPr>
        <w:t>提取多参数定量数据，包括但不限于PDFF、T1值、T2值、ADC、D*值、FA等；</w:t>
      </w:r>
    </w:p>
    <w:p w14:paraId="6DB078FF">
      <w:pPr>
        <w:numPr>
          <w:ilvl w:val="0"/>
          <w:numId w:val="23"/>
        </w:numPr>
        <w:rPr>
          <w:rFonts w:ascii="仿宋" w:hAnsi="仿宋"/>
          <w:szCs w:val="32"/>
        </w:rPr>
      </w:pPr>
      <w:r>
        <w:rPr>
          <w:rFonts w:hint="eastAsia" w:ascii="仿宋" w:hAnsi="仿宋"/>
          <w:szCs w:val="32"/>
        </w:rPr>
        <w:t>建立标准化处理流程，确保测量的一致性与可重复性。</w:t>
      </w:r>
    </w:p>
    <w:p w14:paraId="261ECA0C">
      <w:pPr>
        <w:rPr>
          <w:rFonts w:ascii="仿宋" w:hAnsi="仿宋"/>
          <w:szCs w:val="32"/>
        </w:rPr>
      </w:pPr>
      <w:r>
        <w:rPr>
          <w:rFonts w:hint="eastAsia" w:ascii="仿宋" w:hAnsi="仿宋"/>
          <w:szCs w:val="32"/>
        </w:rPr>
        <w:t>三、项目考核指标（项目执行期内）</w:t>
      </w:r>
    </w:p>
    <w:p w14:paraId="0639E822">
      <w:pPr>
        <w:rPr>
          <w:rFonts w:ascii="仿宋" w:hAnsi="仿宋"/>
          <w:szCs w:val="32"/>
        </w:rPr>
      </w:pPr>
      <w:r>
        <w:rPr>
          <w:rFonts w:hint="eastAsia" w:ascii="仿宋" w:hAnsi="仿宋"/>
          <w:szCs w:val="32"/>
        </w:rPr>
        <w:t>（一）数据集构建指标</w:t>
      </w:r>
    </w:p>
    <w:p w14:paraId="768B158C">
      <w:pPr>
        <w:ind w:firstLine="320" w:firstLineChars="100"/>
        <w:rPr>
          <w:rFonts w:ascii="仿宋" w:hAnsi="仿宋"/>
          <w:szCs w:val="32"/>
        </w:rPr>
      </w:pPr>
      <w:r>
        <w:rPr>
          <w:rFonts w:hint="eastAsia" w:ascii="仿宋" w:hAnsi="仿宋"/>
          <w:szCs w:val="32"/>
        </w:rPr>
        <w:t>入组样本量：收集不少于300例同时具备腰椎QCT及多参数MR（覆盖腰椎、椎旁肌、肝脏）完整数据的志愿者；</w:t>
      </w:r>
    </w:p>
    <w:p w14:paraId="50C69AB6">
      <w:pPr>
        <w:ind w:firstLine="320" w:firstLineChars="100"/>
        <w:rPr>
          <w:rFonts w:ascii="仿宋" w:hAnsi="仿宋"/>
          <w:szCs w:val="32"/>
        </w:rPr>
      </w:pPr>
      <w:r>
        <w:rPr>
          <w:rFonts w:hint="eastAsia" w:ascii="仿宋" w:hAnsi="仿宋"/>
          <w:szCs w:val="32"/>
        </w:rPr>
        <w:t>数据完整性：所有数据需包含合格且可用于后处理的FACT、T1 mapping、T2 mapping、IVIM及DTI序列图像；</w:t>
      </w:r>
    </w:p>
    <w:p w14:paraId="6E2A25E2">
      <w:pPr>
        <w:rPr>
          <w:rFonts w:ascii="仿宋" w:hAnsi="仿宋"/>
          <w:szCs w:val="32"/>
        </w:rPr>
      </w:pPr>
      <w:r>
        <w:rPr>
          <w:rFonts w:hint="eastAsia" w:ascii="仿宋" w:hAnsi="仿宋"/>
          <w:szCs w:val="32"/>
        </w:rPr>
        <w:t>（二）方法学与科研产出指标</w:t>
      </w:r>
    </w:p>
    <w:p w14:paraId="61FC5346">
      <w:pPr>
        <w:ind w:firstLine="320" w:firstLineChars="100"/>
        <w:rPr>
          <w:rFonts w:ascii="仿宋" w:hAnsi="仿宋"/>
          <w:szCs w:val="32"/>
        </w:rPr>
      </w:pPr>
      <w:r>
        <w:rPr>
          <w:rFonts w:hint="eastAsia" w:ascii="仿宋" w:hAnsi="仿宋"/>
          <w:szCs w:val="32"/>
        </w:rPr>
        <w:t>1.建立一套标准化多参数MRI体成分定量扫描与后处理方案；</w:t>
      </w:r>
    </w:p>
    <w:p w14:paraId="28138E28">
      <w:pPr>
        <w:ind w:firstLine="320" w:firstLineChars="100"/>
        <w:rPr>
          <w:rFonts w:ascii="仿宋" w:hAnsi="仿宋"/>
          <w:szCs w:val="32"/>
        </w:rPr>
      </w:pPr>
      <w:r>
        <w:rPr>
          <w:rFonts w:hint="eastAsia" w:ascii="仿宋" w:hAnsi="仿宋"/>
          <w:szCs w:val="32"/>
        </w:rPr>
        <w:t>2.获得至少2–3项MRI定量参数与QCT骨密度或临床生化指标显著相关的证据；</w:t>
      </w:r>
    </w:p>
    <w:p w14:paraId="11415353">
      <w:pPr>
        <w:ind w:firstLine="320" w:firstLineChars="100"/>
        <w:rPr>
          <w:rFonts w:ascii="仿宋" w:hAnsi="仿宋"/>
          <w:szCs w:val="32"/>
        </w:rPr>
      </w:pPr>
      <w:r>
        <w:rPr>
          <w:rFonts w:hint="eastAsia" w:ascii="仿宋" w:hAnsi="仿宋"/>
          <w:szCs w:val="32"/>
        </w:rPr>
        <w:t>3.撰写学术论文1–2篇；</w:t>
      </w:r>
    </w:p>
    <w:p w14:paraId="122652E0">
      <w:pPr>
        <w:ind w:firstLine="320" w:firstLineChars="100"/>
        <w:rPr>
          <w:rFonts w:ascii="仿宋" w:hAnsi="仿宋"/>
          <w:szCs w:val="32"/>
        </w:rPr>
      </w:pPr>
      <w:r>
        <w:rPr>
          <w:rFonts w:hint="eastAsia" w:ascii="仿宋" w:hAnsi="仿宋"/>
          <w:szCs w:val="32"/>
        </w:rPr>
        <w:t>四、项目实施年限：2年</w:t>
      </w:r>
    </w:p>
    <w:p w14:paraId="634605EF">
      <w:pPr>
        <w:ind w:firstLine="320" w:firstLineChars="100"/>
        <w:rPr>
          <w:rFonts w:ascii="仿宋" w:hAnsi="仿宋"/>
          <w:szCs w:val="32"/>
        </w:rPr>
      </w:pPr>
      <w:r>
        <w:rPr>
          <w:rFonts w:hint="eastAsia" w:ascii="仿宋" w:hAnsi="仿宋"/>
          <w:szCs w:val="32"/>
        </w:rPr>
        <w:t>五、资助金额：不超过10万元</w:t>
      </w:r>
    </w:p>
    <w:p w14:paraId="17CB5896">
      <w:pPr>
        <w:widowControl/>
        <w:jc w:val="left"/>
      </w:pPr>
      <w:r>
        <w:br w:type="page"/>
      </w:r>
    </w:p>
    <w:p w14:paraId="29A30C44">
      <w:pPr>
        <w:adjustRightInd w:val="0"/>
        <w:snapToGrid w:val="0"/>
        <w:spacing w:after="312" w:afterLines="100" w:line="560" w:lineRule="exact"/>
        <w:jc w:val="center"/>
        <w:outlineLvl w:val="0"/>
        <w:rPr>
          <w:rFonts w:ascii="方正小标宋_GBK" w:eastAsia="方正小标宋_GBK"/>
          <w:bCs/>
          <w:sz w:val="36"/>
          <w:szCs w:val="36"/>
        </w:rPr>
      </w:pPr>
      <w:bookmarkStart w:id="18" w:name="_Toc20542"/>
      <w:r>
        <w:rPr>
          <w:rFonts w:hint="eastAsia" w:ascii="方正小标宋_GBK" w:hAnsi="Times New Roman" w:eastAsia="方正小标宋_GBK" w:cs="Times New Roman"/>
          <w:bCs/>
          <w:sz w:val="36"/>
          <w:szCs w:val="36"/>
        </w:rPr>
        <w:t>面20251</w:t>
      </w:r>
      <w:r>
        <w:rPr>
          <w:rFonts w:hint="eastAsia" w:ascii="方正小标宋_GBK" w:hAnsi="Times New Roman" w:eastAsia="方正小标宋_GBK" w:cs="Times New Roman"/>
          <w:bCs/>
          <w:sz w:val="36"/>
          <w:szCs w:val="36"/>
          <w:lang w:val="en-US" w:eastAsia="zh-CN"/>
        </w:rPr>
        <w:t>1</w:t>
      </w:r>
      <w:r>
        <w:rPr>
          <w:rFonts w:hint="eastAsia" w:ascii="方正小标宋_GBK" w:hAnsi="Times New Roman" w:eastAsia="方正小标宋_GBK" w:cs="Times New Roman"/>
          <w:bCs/>
          <w:sz w:val="36"/>
          <w:szCs w:val="36"/>
        </w:rPr>
        <w:t>0</w:t>
      </w:r>
      <w:r>
        <w:rPr>
          <w:rFonts w:hint="eastAsia" w:ascii="方正小标宋_GBK" w:hAnsi="Times New Roman" w:eastAsia="方正小标宋_GBK" w:cs="Times New Roman"/>
          <w:bCs/>
          <w:sz w:val="36"/>
          <w:szCs w:val="36"/>
          <w:lang w:val="en-US" w:eastAsia="zh-CN"/>
        </w:rPr>
        <w:t>12</w:t>
      </w:r>
      <w:r>
        <w:rPr>
          <w:rFonts w:hint="eastAsia" w:ascii="方正小标宋_GBK" w:eastAsia="方正小标宋_GBK"/>
          <w:bCs/>
          <w:sz w:val="36"/>
          <w:szCs w:val="36"/>
        </w:rPr>
        <w:t>多模态磁共振成像检查技术对脑卒中后抑郁的应用研究</w:t>
      </w:r>
      <w:bookmarkEnd w:id="18"/>
    </w:p>
    <w:p w14:paraId="6F1A66D7">
      <w:pPr>
        <w:pStyle w:val="16"/>
        <w:numPr>
          <w:ilvl w:val="0"/>
          <w:numId w:val="24"/>
        </w:numPr>
        <w:tabs>
          <w:tab w:val="left" w:pos="567"/>
          <w:tab w:val="left" w:pos="709"/>
        </w:tabs>
        <w:adjustRightInd w:val="0"/>
        <w:snapToGrid w:val="0"/>
        <w:spacing w:line="560" w:lineRule="exact"/>
        <w:ind w:firstLineChars="0"/>
        <w:rPr>
          <w:rFonts w:ascii="仿宋" w:hAnsi="仿宋"/>
          <w:szCs w:val="32"/>
        </w:rPr>
      </w:pPr>
      <w:r>
        <w:rPr>
          <w:rFonts w:hint="eastAsia" w:ascii="仿宋" w:hAnsi="仿宋"/>
          <w:szCs w:val="32"/>
        </w:rPr>
        <w:t>领域：磁共振成像</w:t>
      </w:r>
    </w:p>
    <w:p w14:paraId="62E833A6">
      <w:pPr>
        <w:pStyle w:val="16"/>
        <w:numPr>
          <w:ilvl w:val="0"/>
          <w:numId w:val="24"/>
        </w:numPr>
        <w:tabs>
          <w:tab w:val="left" w:pos="567"/>
          <w:tab w:val="left" w:pos="709"/>
        </w:tabs>
        <w:adjustRightInd w:val="0"/>
        <w:snapToGrid w:val="0"/>
        <w:spacing w:line="560" w:lineRule="exact"/>
        <w:ind w:firstLineChars="0"/>
        <w:rPr>
          <w:rFonts w:ascii="仿宋" w:hAnsi="仿宋"/>
          <w:szCs w:val="32"/>
        </w:rPr>
      </w:pPr>
      <w:r>
        <w:rPr>
          <w:rFonts w:hint="eastAsia" w:ascii="仿宋" w:hAnsi="仿宋"/>
          <w:szCs w:val="32"/>
        </w:rPr>
        <w:t>主要研发内容</w:t>
      </w:r>
    </w:p>
    <w:p w14:paraId="011256BA">
      <w:pPr>
        <w:pStyle w:val="16"/>
        <w:adjustRightInd w:val="0"/>
        <w:snapToGrid w:val="0"/>
        <w:spacing w:line="560" w:lineRule="exact"/>
        <w:ind w:firstLine="640"/>
        <w:rPr>
          <w:rFonts w:ascii="仿宋" w:hAnsi="仿宋"/>
          <w:szCs w:val="36"/>
        </w:rPr>
      </w:pPr>
      <w:r>
        <w:rPr>
          <w:rFonts w:ascii="仿宋" w:hAnsi="仿宋"/>
          <w:szCs w:val="36"/>
        </w:rPr>
        <w:t>基于高场超导</w:t>
      </w:r>
      <w:r>
        <w:rPr>
          <w:rFonts w:hint="eastAsia" w:ascii="仿宋" w:hAnsi="仿宋"/>
          <w:szCs w:val="36"/>
        </w:rPr>
        <w:t>核磁共振成像系统采集图像，开展以下研究</w:t>
      </w:r>
      <w:r>
        <w:rPr>
          <w:rFonts w:ascii="仿宋" w:hAnsi="仿宋"/>
          <w:szCs w:val="36"/>
        </w:rPr>
        <w:t>；</w:t>
      </w:r>
    </w:p>
    <w:p w14:paraId="3795D4DE">
      <w:pPr>
        <w:pStyle w:val="16"/>
        <w:numPr>
          <w:ilvl w:val="0"/>
          <w:numId w:val="25"/>
        </w:numPr>
        <w:tabs>
          <w:tab w:val="left" w:pos="709"/>
          <w:tab w:val="left" w:pos="1134"/>
        </w:tabs>
        <w:adjustRightInd w:val="0"/>
        <w:snapToGrid w:val="0"/>
        <w:spacing w:line="560" w:lineRule="exact"/>
        <w:ind w:left="0" w:firstLine="640"/>
        <w:rPr>
          <w:rFonts w:ascii="仿宋" w:hAnsi="仿宋"/>
          <w:szCs w:val="36"/>
        </w:rPr>
      </w:pPr>
      <w:r>
        <w:rPr>
          <w:rFonts w:hint="eastAsia" w:ascii="仿宋" w:hAnsi="仿宋"/>
          <w:szCs w:val="36"/>
        </w:rPr>
        <w:t>研究磁共振不同模态成像（包括fMRI、DTI、</w:t>
      </w:r>
      <w:bookmarkStart w:id="19" w:name="OLE_LINK2"/>
      <w:bookmarkStart w:id="20" w:name="OLE_LINK1"/>
      <w:r>
        <w:rPr>
          <w:rFonts w:hint="eastAsia" w:ascii="仿宋" w:hAnsi="仿宋"/>
          <w:szCs w:val="36"/>
        </w:rPr>
        <w:t>DTI-ALPS、</w:t>
      </w:r>
      <w:r>
        <w:rPr>
          <w:rFonts w:ascii="仿宋" w:hAnsi="仿宋"/>
          <w:szCs w:val="36"/>
        </w:rPr>
        <w:t>3D-</w:t>
      </w:r>
      <w:r>
        <w:rPr>
          <w:rFonts w:hint="eastAsia" w:ascii="仿宋" w:hAnsi="仿宋"/>
          <w:szCs w:val="36"/>
        </w:rPr>
        <w:t>T1</w:t>
      </w:r>
      <w:bookmarkEnd w:id="19"/>
      <w:bookmarkEnd w:id="20"/>
      <w:r>
        <w:rPr>
          <w:rFonts w:hint="eastAsia" w:ascii="仿宋" w:hAnsi="仿宋"/>
          <w:szCs w:val="36"/>
        </w:rPr>
        <w:t>、SANDI等）在探索针刺治疗脑卒中后抑郁的神经重构机制的应用价值；</w:t>
      </w:r>
    </w:p>
    <w:p w14:paraId="0A142471">
      <w:pPr>
        <w:pStyle w:val="16"/>
        <w:numPr>
          <w:ilvl w:val="0"/>
          <w:numId w:val="25"/>
        </w:numPr>
        <w:tabs>
          <w:tab w:val="left" w:pos="709"/>
          <w:tab w:val="left" w:pos="1134"/>
        </w:tabs>
        <w:adjustRightInd w:val="0"/>
        <w:snapToGrid w:val="0"/>
        <w:spacing w:line="560" w:lineRule="exact"/>
        <w:ind w:left="0" w:firstLine="640"/>
        <w:rPr>
          <w:rFonts w:ascii="仿宋" w:hAnsi="仿宋"/>
          <w:szCs w:val="36"/>
        </w:rPr>
      </w:pPr>
      <w:r>
        <w:rPr>
          <w:rFonts w:hint="eastAsia" w:ascii="仿宋" w:hAnsi="仿宋"/>
          <w:szCs w:val="36"/>
        </w:rPr>
        <w:t>收集大量针刺治疗脑卒中后抑郁的影像数据及临床表现等数据，应用机器学习、影像组学等关键技术结合中枢神经系统疾病的多参数影像特征，深入研究针刺治疗脑卒中后抑郁的神经影像图像及组学特点，探索神经重构机制的应用价值</w:t>
      </w:r>
      <w:r>
        <w:rPr>
          <w:rFonts w:ascii="仿宋" w:hAnsi="仿宋"/>
          <w:szCs w:val="36"/>
        </w:rPr>
        <w:t>。</w:t>
      </w:r>
    </w:p>
    <w:p w14:paraId="41C6AF2F">
      <w:pPr>
        <w:pStyle w:val="16"/>
        <w:numPr>
          <w:ilvl w:val="0"/>
          <w:numId w:val="25"/>
        </w:numPr>
        <w:tabs>
          <w:tab w:val="left" w:pos="709"/>
          <w:tab w:val="left" w:pos="1134"/>
        </w:tabs>
        <w:adjustRightInd w:val="0"/>
        <w:snapToGrid w:val="0"/>
        <w:spacing w:line="560" w:lineRule="exact"/>
        <w:ind w:left="0" w:firstLine="640"/>
        <w:rPr>
          <w:rFonts w:ascii="仿宋" w:hAnsi="仿宋"/>
          <w:szCs w:val="36"/>
        </w:rPr>
      </w:pPr>
      <w:r>
        <w:rPr>
          <w:rFonts w:hint="eastAsia" w:ascii="仿宋" w:hAnsi="仿宋"/>
          <w:szCs w:val="36"/>
        </w:rPr>
        <w:t>利用机器学习等人工智能技术，构建针刺治疗脑卒中后抑郁预后的预测模型，实现融合多模态影像数据与临床资料的早期预测模型。</w:t>
      </w:r>
    </w:p>
    <w:p w14:paraId="7E3B7763">
      <w:pPr>
        <w:pStyle w:val="16"/>
        <w:numPr>
          <w:ilvl w:val="0"/>
          <w:numId w:val="24"/>
        </w:numPr>
        <w:tabs>
          <w:tab w:val="left" w:pos="567"/>
          <w:tab w:val="left" w:pos="709"/>
        </w:tabs>
        <w:adjustRightInd w:val="0"/>
        <w:snapToGrid w:val="0"/>
        <w:spacing w:line="560" w:lineRule="exact"/>
        <w:ind w:left="0" w:firstLine="0" w:firstLineChars="0"/>
        <w:rPr>
          <w:rFonts w:ascii="仿宋" w:hAnsi="仿宋"/>
          <w:szCs w:val="36"/>
        </w:rPr>
      </w:pPr>
      <w:r>
        <w:rPr>
          <w:rFonts w:hint="eastAsia" w:ascii="仿宋" w:hAnsi="仿宋"/>
          <w:szCs w:val="36"/>
        </w:rPr>
        <w:t>项目考核指标（项目执行期内）</w:t>
      </w:r>
    </w:p>
    <w:p w14:paraId="4A5FFE96">
      <w:pPr>
        <w:pStyle w:val="16"/>
        <w:tabs>
          <w:tab w:val="left" w:pos="567"/>
          <w:tab w:val="left" w:pos="709"/>
        </w:tabs>
        <w:adjustRightInd w:val="0"/>
        <w:snapToGrid w:val="0"/>
        <w:spacing w:line="560" w:lineRule="exact"/>
        <w:ind w:firstLine="640"/>
        <w:rPr>
          <w:rFonts w:ascii="仿宋" w:hAnsi="仿宋"/>
          <w:szCs w:val="36"/>
        </w:rPr>
      </w:pPr>
      <w:r>
        <w:rPr>
          <w:rFonts w:hint="eastAsia" w:ascii="仿宋" w:hAnsi="仿宋"/>
          <w:szCs w:val="36"/>
        </w:rPr>
        <w:t>收集至少90例病例，其中脑卒中后抑郁60例，年龄、性别匹配的健康志愿者30例：</w:t>
      </w:r>
    </w:p>
    <w:p w14:paraId="5FB69070">
      <w:pPr>
        <w:pStyle w:val="16"/>
        <w:numPr>
          <w:ilvl w:val="0"/>
          <w:numId w:val="26"/>
        </w:numPr>
        <w:tabs>
          <w:tab w:val="left" w:pos="567"/>
          <w:tab w:val="left" w:pos="709"/>
        </w:tabs>
        <w:adjustRightInd w:val="0"/>
        <w:snapToGrid w:val="0"/>
        <w:spacing w:line="560" w:lineRule="exact"/>
        <w:ind w:firstLine="707" w:firstLineChars="221"/>
        <w:rPr>
          <w:rFonts w:ascii="仿宋" w:hAnsi="仿宋"/>
          <w:szCs w:val="32"/>
        </w:rPr>
      </w:pPr>
      <w:r>
        <w:rPr>
          <w:rFonts w:hint="eastAsia" w:ascii="仿宋" w:hAnsi="仿宋"/>
          <w:szCs w:val="32"/>
        </w:rPr>
        <w:t>脑卒中后抑郁的干预措施包括针刺治疗和药物治疗。</w:t>
      </w:r>
    </w:p>
    <w:p w14:paraId="79D0119E">
      <w:pPr>
        <w:pStyle w:val="16"/>
        <w:numPr>
          <w:ilvl w:val="0"/>
          <w:numId w:val="26"/>
        </w:numPr>
        <w:tabs>
          <w:tab w:val="left" w:pos="567"/>
          <w:tab w:val="left" w:pos="709"/>
        </w:tabs>
        <w:adjustRightInd w:val="0"/>
        <w:snapToGrid w:val="0"/>
        <w:spacing w:line="560" w:lineRule="exact"/>
        <w:ind w:firstLine="707" w:firstLineChars="221"/>
        <w:rPr>
          <w:rFonts w:ascii="仿宋" w:hAnsi="仿宋"/>
          <w:szCs w:val="32"/>
        </w:rPr>
      </w:pPr>
      <w:r>
        <w:rPr>
          <w:rFonts w:hint="eastAsia" w:ascii="仿宋" w:hAnsi="仿宋"/>
          <w:szCs w:val="32"/>
        </w:rPr>
        <w:t>采集的数据需包含fMRI、DTI、DTI-ALPS、3D-T1、SANDI有常规序列图像。</w:t>
      </w:r>
    </w:p>
    <w:p w14:paraId="3E40E10C">
      <w:pPr>
        <w:pStyle w:val="16"/>
        <w:numPr>
          <w:ilvl w:val="0"/>
          <w:numId w:val="26"/>
        </w:numPr>
        <w:tabs>
          <w:tab w:val="left" w:pos="567"/>
          <w:tab w:val="left" w:pos="709"/>
        </w:tabs>
        <w:adjustRightInd w:val="0"/>
        <w:snapToGrid w:val="0"/>
        <w:spacing w:line="560" w:lineRule="exact"/>
        <w:ind w:firstLine="707" w:firstLineChars="221"/>
        <w:rPr>
          <w:rFonts w:ascii="仿宋" w:hAnsi="仿宋"/>
          <w:szCs w:val="32"/>
        </w:rPr>
      </w:pPr>
      <w:r>
        <w:rPr>
          <w:rFonts w:hint="eastAsia" w:ascii="仿宋" w:hAnsi="仿宋"/>
          <w:szCs w:val="32"/>
        </w:rPr>
        <w:t>所需数据需有DICOM数据对应的申请单电子件及诊断结论（脱敏后的截图或文本信息）；</w:t>
      </w:r>
    </w:p>
    <w:p w14:paraId="5A064C92">
      <w:pPr>
        <w:pStyle w:val="16"/>
        <w:numPr>
          <w:ilvl w:val="0"/>
          <w:numId w:val="26"/>
        </w:numPr>
        <w:tabs>
          <w:tab w:val="left" w:pos="567"/>
          <w:tab w:val="left" w:pos="709"/>
        </w:tabs>
        <w:adjustRightInd w:val="0"/>
        <w:snapToGrid w:val="0"/>
        <w:spacing w:line="560" w:lineRule="exact"/>
        <w:ind w:firstLine="707" w:firstLineChars="221"/>
        <w:rPr>
          <w:rFonts w:ascii="仿宋" w:hAnsi="仿宋"/>
          <w:szCs w:val="32"/>
        </w:rPr>
      </w:pPr>
      <w:r>
        <w:rPr>
          <w:rFonts w:hint="eastAsia" w:ascii="仿宋" w:hAnsi="仿宋"/>
          <w:szCs w:val="32"/>
        </w:rPr>
        <w:t>发表相关论文1-2篇。</w:t>
      </w:r>
    </w:p>
    <w:p w14:paraId="3EB45442">
      <w:pPr>
        <w:pStyle w:val="16"/>
        <w:numPr>
          <w:ilvl w:val="0"/>
          <w:numId w:val="24"/>
        </w:numPr>
        <w:tabs>
          <w:tab w:val="left" w:pos="567"/>
          <w:tab w:val="left" w:pos="709"/>
        </w:tabs>
        <w:adjustRightInd w:val="0"/>
        <w:snapToGrid w:val="0"/>
        <w:spacing w:line="560" w:lineRule="exact"/>
        <w:ind w:left="0" w:firstLine="0" w:firstLineChars="0"/>
        <w:rPr>
          <w:rFonts w:ascii="仿宋" w:hAnsi="仿宋"/>
          <w:szCs w:val="32"/>
        </w:rPr>
      </w:pPr>
      <w:r>
        <w:rPr>
          <w:rFonts w:hint="eastAsia" w:ascii="仿宋" w:hAnsi="仿宋"/>
          <w:szCs w:val="32"/>
        </w:rPr>
        <w:t>项目实施年限：2年</w:t>
      </w:r>
    </w:p>
    <w:p w14:paraId="27112BF0">
      <w:pPr>
        <w:pStyle w:val="16"/>
        <w:numPr>
          <w:ilvl w:val="0"/>
          <w:numId w:val="24"/>
        </w:numPr>
        <w:tabs>
          <w:tab w:val="left" w:pos="567"/>
          <w:tab w:val="left" w:pos="709"/>
        </w:tabs>
        <w:adjustRightInd w:val="0"/>
        <w:snapToGrid w:val="0"/>
        <w:spacing w:line="560" w:lineRule="exact"/>
        <w:ind w:left="0" w:firstLine="0" w:firstLineChars="0"/>
        <w:rPr>
          <w:rFonts w:ascii="仿宋" w:hAnsi="仿宋"/>
          <w:szCs w:val="32"/>
        </w:rPr>
      </w:pPr>
      <w:r>
        <w:rPr>
          <w:rFonts w:hint="eastAsia" w:ascii="仿宋" w:hAnsi="仿宋"/>
          <w:szCs w:val="32"/>
        </w:rPr>
        <w:t>资助金额：不超过20万元</w:t>
      </w:r>
    </w:p>
    <w:p w14:paraId="2483BA7A">
      <w:pPr>
        <w:widowControl/>
        <w:jc w:val="left"/>
      </w:pPr>
      <w:r>
        <w:br w:type="page"/>
      </w:r>
    </w:p>
    <w:p w14:paraId="172DF7C8">
      <w:pPr>
        <w:jc w:val="center"/>
        <w:outlineLvl w:val="0"/>
        <w:rPr>
          <w:rFonts w:ascii="方正小标宋_GBK" w:eastAsia="方正小标宋_GBK"/>
          <w:bCs/>
          <w:sz w:val="36"/>
          <w:szCs w:val="36"/>
        </w:rPr>
      </w:pPr>
      <w:bookmarkStart w:id="21" w:name="_Toc6707"/>
      <w:r>
        <w:rPr>
          <w:rFonts w:hint="eastAsia" w:ascii="方正小标宋_GBK" w:hAnsi="Times New Roman" w:eastAsia="方正小标宋_GBK" w:cs="Times New Roman"/>
          <w:bCs/>
          <w:sz w:val="36"/>
          <w:szCs w:val="36"/>
        </w:rPr>
        <w:t>面20251</w:t>
      </w:r>
      <w:r>
        <w:rPr>
          <w:rFonts w:hint="eastAsia" w:ascii="方正小标宋_GBK" w:hAnsi="Times New Roman" w:eastAsia="方正小标宋_GBK" w:cs="Times New Roman"/>
          <w:bCs/>
          <w:sz w:val="36"/>
          <w:szCs w:val="36"/>
          <w:lang w:val="en-US" w:eastAsia="zh-CN"/>
        </w:rPr>
        <w:t>1</w:t>
      </w:r>
      <w:r>
        <w:rPr>
          <w:rFonts w:hint="eastAsia" w:ascii="方正小标宋_GBK" w:hAnsi="Times New Roman" w:eastAsia="方正小标宋_GBK" w:cs="Times New Roman"/>
          <w:bCs/>
          <w:sz w:val="36"/>
          <w:szCs w:val="36"/>
        </w:rPr>
        <w:t>0</w:t>
      </w:r>
      <w:r>
        <w:rPr>
          <w:rFonts w:hint="eastAsia" w:ascii="方正小标宋_GBK" w:hAnsi="Times New Roman" w:eastAsia="方正小标宋_GBK" w:cs="Times New Roman"/>
          <w:bCs/>
          <w:sz w:val="36"/>
          <w:szCs w:val="36"/>
          <w:lang w:val="en-US" w:eastAsia="zh-CN"/>
        </w:rPr>
        <w:t>13</w:t>
      </w:r>
      <w:r>
        <w:rPr>
          <w:rFonts w:hint="eastAsia" w:ascii="方正小标宋_GBK" w:eastAsia="方正小标宋_GBK"/>
          <w:bCs/>
          <w:sz w:val="36"/>
          <w:szCs w:val="36"/>
        </w:rPr>
        <w:t>基于多模态HR-VWI与深度学习算法的症状性颅内动脉粥样硬化斑块定量分析及卒中复发风险预测模型的研究</w:t>
      </w:r>
      <w:bookmarkEnd w:id="21"/>
    </w:p>
    <w:p w14:paraId="59876DB9">
      <w:pPr>
        <w:pStyle w:val="16"/>
        <w:numPr>
          <w:ilvl w:val="0"/>
          <w:numId w:val="27"/>
        </w:numPr>
        <w:tabs>
          <w:tab w:val="left" w:pos="567"/>
          <w:tab w:val="left" w:pos="709"/>
        </w:tabs>
        <w:adjustRightInd w:val="0"/>
        <w:snapToGrid w:val="0"/>
        <w:spacing w:line="560" w:lineRule="exact"/>
        <w:ind w:firstLineChars="0"/>
        <w:rPr>
          <w:rFonts w:ascii="仿宋" w:hAnsi="仿宋"/>
          <w:szCs w:val="36"/>
        </w:rPr>
      </w:pPr>
      <w:r>
        <w:rPr>
          <w:rFonts w:hint="eastAsia" w:ascii="仿宋" w:hAnsi="仿宋"/>
          <w:szCs w:val="36"/>
        </w:rPr>
        <w:t>领域：磁共振成像</w:t>
      </w:r>
    </w:p>
    <w:p w14:paraId="3B8949A5">
      <w:pPr>
        <w:pStyle w:val="16"/>
        <w:numPr>
          <w:ilvl w:val="0"/>
          <w:numId w:val="27"/>
        </w:numPr>
        <w:tabs>
          <w:tab w:val="left" w:pos="567"/>
          <w:tab w:val="left" w:pos="709"/>
        </w:tabs>
        <w:adjustRightInd w:val="0"/>
        <w:snapToGrid w:val="0"/>
        <w:spacing w:line="560" w:lineRule="exact"/>
        <w:ind w:firstLineChars="0"/>
        <w:rPr>
          <w:rFonts w:ascii="仿宋" w:hAnsi="仿宋"/>
          <w:szCs w:val="36"/>
        </w:rPr>
      </w:pPr>
      <w:r>
        <w:rPr>
          <w:rFonts w:hint="eastAsia" w:ascii="仿宋" w:hAnsi="仿宋"/>
          <w:szCs w:val="36"/>
        </w:rPr>
        <w:t>主要研发内容</w:t>
      </w:r>
    </w:p>
    <w:p w14:paraId="1CDB06F3">
      <w:pPr>
        <w:pStyle w:val="16"/>
        <w:tabs>
          <w:tab w:val="left" w:pos="709"/>
          <w:tab w:val="left" w:pos="1134"/>
        </w:tabs>
        <w:adjustRightInd w:val="0"/>
        <w:snapToGrid w:val="0"/>
        <w:spacing w:line="560" w:lineRule="exact"/>
        <w:ind w:firstLine="0" w:firstLineChars="0"/>
        <w:rPr>
          <w:rFonts w:ascii="仿宋" w:hAnsi="仿宋"/>
          <w:szCs w:val="36"/>
        </w:rPr>
      </w:pPr>
      <w:r>
        <w:rPr>
          <w:rFonts w:hint="eastAsia" w:ascii="仿宋" w:hAnsi="仿宋"/>
          <w:szCs w:val="36"/>
        </w:rPr>
        <w:t>（一）</w:t>
      </w:r>
      <w:r>
        <w:rPr>
          <w:rFonts w:ascii="仿宋" w:hAnsi="仿宋"/>
          <w:szCs w:val="36"/>
        </w:rPr>
        <w:t>构建高质量的临床-影像前瞻性/回顾性队列数据库</w:t>
      </w:r>
      <w:r>
        <w:rPr>
          <w:rFonts w:hint="eastAsia" w:ascii="仿宋" w:hAnsi="仿宋"/>
          <w:szCs w:val="36"/>
        </w:rPr>
        <w:t>；</w:t>
      </w:r>
    </w:p>
    <w:p w14:paraId="19A6611C">
      <w:pPr>
        <w:pStyle w:val="16"/>
        <w:tabs>
          <w:tab w:val="left" w:pos="709"/>
          <w:tab w:val="left" w:pos="1134"/>
        </w:tabs>
        <w:adjustRightInd w:val="0"/>
        <w:snapToGrid w:val="0"/>
        <w:spacing w:line="560" w:lineRule="exact"/>
        <w:ind w:firstLine="0" w:firstLineChars="0"/>
        <w:rPr>
          <w:rFonts w:ascii="仿宋" w:hAnsi="仿宋"/>
          <w:szCs w:val="36"/>
        </w:rPr>
      </w:pPr>
      <w:r>
        <w:rPr>
          <w:rFonts w:hint="eastAsia" w:ascii="仿宋" w:hAnsi="仿宋"/>
          <w:szCs w:val="36"/>
        </w:rPr>
        <w:t>（二）</w:t>
      </w:r>
      <w:r>
        <w:rPr>
          <w:rFonts w:ascii="仿宋" w:hAnsi="仿宋"/>
          <w:szCs w:val="36"/>
        </w:rPr>
        <w:t>建立基于深度学习的颅内动脉斑块自动化分割与定量分析系统</w:t>
      </w:r>
      <w:r>
        <w:rPr>
          <w:rFonts w:hint="eastAsia" w:ascii="仿宋" w:hAnsi="仿宋"/>
          <w:szCs w:val="36"/>
        </w:rPr>
        <w:t>；</w:t>
      </w:r>
    </w:p>
    <w:p w14:paraId="1EE837EE">
      <w:pPr>
        <w:pStyle w:val="16"/>
        <w:tabs>
          <w:tab w:val="left" w:pos="709"/>
          <w:tab w:val="left" w:pos="1134"/>
        </w:tabs>
        <w:adjustRightInd w:val="0"/>
        <w:snapToGrid w:val="0"/>
        <w:spacing w:line="560" w:lineRule="exact"/>
        <w:ind w:firstLine="0" w:firstLineChars="0"/>
        <w:rPr>
          <w:rFonts w:ascii="仿宋" w:hAnsi="仿宋"/>
          <w:szCs w:val="36"/>
        </w:rPr>
      </w:pPr>
      <w:r>
        <w:rPr>
          <w:rFonts w:hint="eastAsia" w:ascii="仿宋" w:hAnsi="仿宋"/>
          <w:szCs w:val="36"/>
        </w:rPr>
        <w:t>（三）</w:t>
      </w:r>
      <w:r>
        <w:rPr>
          <w:rFonts w:ascii="仿宋" w:hAnsi="仿宋"/>
          <w:szCs w:val="36"/>
        </w:rPr>
        <w:t>构建并验证融合临床与多维影像特征的卒中复发风险预测模型。</w:t>
      </w:r>
    </w:p>
    <w:p w14:paraId="4DB6673F">
      <w:pPr>
        <w:pStyle w:val="16"/>
        <w:numPr>
          <w:ilvl w:val="0"/>
          <w:numId w:val="27"/>
        </w:numPr>
        <w:tabs>
          <w:tab w:val="left" w:pos="567"/>
          <w:tab w:val="left" w:pos="709"/>
        </w:tabs>
        <w:adjustRightInd w:val="0"/>
        <w:snapToGrid w:val="0"/>
        <w:spacing w:line="560" w:lineRule="exact"/>
        <w:ind w:firstLineChars="0"/>
        <w:rPr>
          <w:rFonts w:ascii="仿宋" w:hAnsi="仿宋"/>
          <w:szCs w:val="36"/>
        </w:rPr>
      </w:pPr>
      <w:r>
        <w:rPr>
          <w:rFonts w:hint="eastAsia" w:ascii="仿宋" w:hAnsi="仿宋"/>
          <w:szCs w:val="36"/>
        </w:rPr>
        <w:t>项目考核指标（项目执行期内）</w:t>
      </w:r>
    </w:p>
    <w:p w14:paraId="69A3C828">
      <w:pPr>
        <w:ind w:firstLine="420"/>
        <w:rPr>
          <w:rFonts w:ascii="仿宋" w:hAnsi="仿宋"/>
          <w:szCs w:val="32"/>
        </w:rPr>
      </w:pPr>
      <w:r>
        <w:rPr>
          <w:rFonts w:hint="eastAsia" w:ascii="仿宋" w:hAnsi="仿宋"/>
          <w:szCs w:val="32"/>
        </w:rPr>
        <w:t>1</w:t>
      </w:r>
      <w:r>
        <w:rPr>
          <w:rFonts w:ascii="仿宋" w:hAnsi="仿宋"/>
          <w:szCs w:val="32"/>
        </w:rPr>
        <w:t>.</w:t>
      </w:r>
      <w:r>
        <w:rPr>
          <w:rFonts w:hint="eastAsia" w:ascii="仿宋" w:hAnsi="仿宋"/>
          <w:szCs w:val="32"/>
        </w:rPr>
        <w:t>建立一个包含≥</w:t>
      </w:r>
      <w:r>
        <w:rPr>
          <w:rFonts w:ascii="仿宋" w:hAnsi="仿宋"/>
          <w:szCs w:val="32"/>
        </w:rPr>
        <w:t>150例患者的高质量、结构化临床-影像-HR-VWI数据库，其中≥100例具备高一致性（ICC&gt;0.85）的金标准标注。</w:t>
      </w:r>
    </w:p>
    <w:p w14:paraId="4B42926D">
      <w:pPr>
        <w:ind w:firstLine="420"/>
        <w:rPr>
          <w:rFonts w:ascii="仿宋" w:hAnsi="仿宋"/>
          <w:szCs w:val="32"/>
        </w:rPr>
      </w:pPr>
      <w:r>
        <w:rPr>
          <w:rFonts w:hint="eastAsia" w:ascii="仿宋" w:hAnsi="仿宋"/>
          <w:szCs w:val="32"/>
        </w:rPr>
        <w:t>2</w:t>
      </w:r>
      <w:r>
        <w:rPr>
          <w:rFonts w:ascii="仿宋" w:hAnsi="仿宋"/>
          <w:szCs w:val="32"/>
        </w:rPr>
        <w:t>.</w:t>
      </w:r>
      <w:r>
        <w:rPr>
          <w:rFonts w:hint="eastAsia" w:ascii="仿宋" w:hAnsi="仿宋"/>
          <w:szCs w:val="32"/>
        </w:rPr>
        <w:t>开发一个高性能的斑块自动分割模型，在独立测试集上达到</w:t>
      </w:r>
      <w:r>
        <w:rPr>
          <w:rFonts w:ascii="仿宋" w:hAnsi="仿宋"/>
          <w:szCs w:val="32"/>
        </w:rPr>
        <w:t>Dice相似系数≥0.85，平均表面距离≤0.5 mm的技术指标。</w:t>
      </w:r>
    </w:p>
    <w:p w14:paraId="53F84F04">
      <w:pPr>
        <w:ind w:firstLine="420"/>
        <w:rPr>
          <w:rFonts w:ascii="仿宋" w:hAnsi="仿宋"/>
          <w:szCs w:val="32"/>
        </w:rPr>
      </w:pPr>
      <w:r>
        <w:rPr>
          <w:rFonts w:hint="eastAsia" w:ascii="仿宋" w:hAnsi="仿宋"/>
          <w:szCs w:val="32"/>
        </w:rPr>
        <w:t>3</w:t>
      </w:r>
      <w:r>
        <w:rPr>
          <w:rFonts w:ascii="仿宋" w:hAnsi="仿宋"/>
          <w:szCs w:val="32"/>
        </w:rPr>
        <w:t>.</w:t>
      </w:r>
      <w:r>
        <w:rPr>
          <w:rFonts w:hint="eastAsia" w:ascii="仿宋" w:hAnsi="仿宋"/>
          <w:szCs w:val="32"/>
        </w:rPr>
        <w:t>构建一个综合临床与多维影像特征的卒中复发风险预测模型，在测试集中其预测效能</w:t>
      </w:r>
      <w:r>
        <w:rPr>
          <w:rFonts w:ascii="仿宋" w:hAnsi="仿宋"/>
          <w:szCs w:val="32"/>
        </w:rPr>
        <w:t>AUC≥0.85，并证明其相较于传统临床模型具有显著的临床净获益。</w:t>
      </w:r>
    </w:p>
    <w:p w14:paraId="77FC2A1C">
      <w:pPr>
        <w:pStyle w:val="16"/>
        <w:numPr>
          <w:ilvl w:val="0"/>
          <w:numId w:val="27"/>
        </w:numPr>
        <w:tabs>
          <w:tab w:val="left" w:pos="567"/>
          <w:tab w:val="left" w:pos="709"/>
        </w:tabs>
        <w:adjustRightInd w:val="0"/>
        <w:snapToGrid w:val="0"/>
        <w:spacing w:line="560" w:lineRule="exact"/>
        <w:ind w:firstLineChars="0"/>
        <w:rPr>
          <w:rFonts w:ascii="仿宋" w:hAnsi="仿宋"/>
          <w:szCs w:val="36"/>
        </w:rPr>
      </w:pPr>
      <w:r>
        <w:rPr>
          <w:rFonts w:hint="eastAsia" w:ascii="仿宋" w:hAnsi="仿宋"/>
          <w:szCs w:val="36"/>
        </w:rPr>
        <w:t>项目实施年限：2年</w:t>
      </w:r>
    </w:p>
    <w:p w14:paraId="1FE87653">
      <w:pPr>
        <w:pStyle w:val="16"/>
        <w:numPr>
          <w:ilvl w:val="0"/>
          <w:numId w:val="27"/>
        </w:numPr>
        <w:tabs>
          <w:tab w:val="left" w:pos="567"/>
          <w:tab w:val="left" w:pos="709"/>
        </w:tabs>
        <w:adjustRightInd w:val="0"/>
        <w:snapToGrid w:val="0"/>
        <w:spacing w:line="560" w:lineRule="exact"/>
        <w:ind w:firstLineChars="0"/>
        <w:rPr>
          <w:rFonts w:ascii="仿宋" w:hAnsi="仿宋"/>
          <w:szCs w:val="36"/>
        </w:rPr>
      </w:pPr>
      <w:r>
        <w:rPr>
          <w:rFonts w:hint="eastAsia" w:ascii="仿宋" w:hAnsi="仿宋"/>
          <w:szCs w:val="36"/>
        </w:rPr>
        <w:t>资助金额：不超过</w:t>
      </w:r>
      <w:r>
        <w:rPr>
          <w:rFonts w:ascii="仿宋" w:hAnsi="仿宋"/>
          <w:szCs w:val="36"/>
        </w:rPr>
        <w:t>10</w:t>
      </w:r>
      <w:r>
        <w:rPr>
          <w:rFonts w:hint="eastAsia" w:ascii="仿宋" w:hAnsi="仿宋"/>
          <w:szCs w:val="36"/>
        </w:rPr>
        <w:t>万元</w:t>
      </w:r>
    </w:p>
    <w:p w14:paraId="11C03E98">
      <w:pPr>
        <w:widowControl/>
        <w:jc w:val="left"/>
      </w:pPr>
      <w:r>
        <w:br w:type="page"/>
      </w:r>
    </w:p>
    <w:p w14:paraId="385FFF31">
      <w:pPr>
        <w:jc w:val="center"/>
        <w:outlineLvl w:val="0"/>
        <w:rPr>
          <w:rFonts w:ascii="方正小标宋_GBK" w:eastAsia="方正小标宋_GBK"/>
          <w:bCs/>
          <w:sz w:val="36"/>
          <w:szCs w:val="36"/>
        </w:rPr>
      </w:pPr>
      <w:bookmarkStart w:id="22" w:name="_Toc11033"/>
      <w:r>
        <w:rPr>
          <w:rFonts w:hint="eastAsia" w:ascii="方正小标宋_GBK" w:hAnsi="Times New Roman" w:eastAsia="方正小标宋_GBK" w:cs="Times New Roman"/>
          <w:bCs/>
          <w:sz w:val="36"/>
          <w:szCs w:val="36"/>
        </w:rPr>
        <w:t>面20251</w:t>
      </w:r>
      <w:r>
        <w:rPr>
          <w:rFonts w:hint="eastAsia" w:ascii="方正小标宋_GBK" w:hAnsi="Times New Roman" w:eastAsia="方正小标宋_GBK" w:cs="Times New Roman"/>
          <w:bCs/>
          <w:sz w:val="36"/>
          <w:szCs w:val="36"/>
          <w:lang w:val="en-US" w:eastAsia="zh-CN"/>
        </w:rPr>
        <w:t>1</w:t>
      </w:r>
      <w:r>
        <w:rPr>
          <w:rFonts w:hint="eastAsia" w:ascii="方正小标宋_GBK" w:hAnsi="Times New Roman" w:eastAsia="方正小标宋_GBK" w:cs="Times New Roman"/>
          <w:bCs/>
          <w:sz w:val="36"/>
          <w:szCs w:val="36"/>
        </w:rPr>
        <w:t>0</w:t>
      </w:r>
      <w:r>
        <w:rPr>
          <w:rFonts w:hint="eastAsia" w:ascii="方正小标宋_GBK" w:hAnsi="Times New Roman" w:eastAsia="方正小标宋_GBK" w:cs="Times New Roman"/>
          <w:bCs/>
          <w:sz w:val="36"/>
          <w:szCs w:val="36"/>
          <w:lang w:val="en-US" w:eastAsia="zh-CN"/>
        </w:rPr>
        <w:t>14</w:t>
      </w:r>
      <w:r>
        <w:rPr>
          <w:rFonts w:hint="eastAsia" w:ascii="方正小标宋_GBK" w:eastAsia="方正小标宋_GBK"/>
          <w:bCs/>
          <w:sz w:val="36"/>
          <w:szCs w:val="36"/>
        </w:rPr>
        <w:t>基于参数</w:t>
      </w:r>
      <w:r>
        <w:rPr>
          <w:rFonts w:ascii="方正小标宋_GBK" w:eastAsia="方正小标宋_GBK"/>
          <w:bCs/>
          <w:sz w:val="36"/>
          <w:szCs w:val="36"/>
        </w:rPr>
        <w:t>MRI影像组学的乳腺癌诊疗模型研究</w:t>
      </w:r>
      <w:bookmarkEnd w:id="22"/>
    </w:p>
    <w:p w14:paraId="55CDD7A3">
      <w:pPr>
        <w:pStyle w:val="16"/>
        <w:tabs>
          <w:tab w:val="left" w:pos="567"/>
          <w:tab w:val="left" w:pos="709"/>
        </w:tabs>
        <w:adjustRightInd w:val="0"/>
        <w:snapToGrid w:val="0"/>
        <w:spacing w:line="560" w:lineRule="exact"/>
        <w:ind w:left="420" w:hanging="420" w:firstLineChars="0"/>
        <w:rPr>
          <w:rFonts w:ascii="仿宋" w:hAnsi="仿宋"/>
          <w:szCs w:val="36"/>
        </w:rPr>
      </w:pPr>
      <w:r>
        <w:rPr>
          <w:rFonts w:hint="eastAsia" w:ascii="仿宋" w:hAnsi="仿宋"/>
          <w:szCs w:val="36"/>
        </w:rPr>
        <w:t>一、领域：磁共振成像</w:t>
      </w:r>
    </w:p>
    <w:p w14:paraId="54D66413">
      <w:pPr>
        <w:pStyle w:val="16"/>
        <w:tabs>
          <w:tab w:val="left" w:pos="567"/>
          <w:tab w:val="left" w:pos="709"/>
        </w:tabs>
        <w:adjustRightInd w:val="0"/>
        <w:snapToGrid w:val="0"/>
        <w:spacing w:line="560" w:lineRule="exact"/>
        <w:ind w:left="420" w:hanging="420" w:firstLineChars="0"/>
        <w:rPr>
          <w:rFonts w:ascii="仿宋" w:hAnsi="仿宋"/>
          <w:szCs w:val="36"/>
        </w:rPr>
      </w:pPr>
      <w:r>
        <w:rPr>
          <w:rFonts w:hint="eastAsia" w:ascii="仿宋" w:hAnsi="仿宋"/>
          <w:szCs w:val="36"/>
        </w:rPr>
        <w:t>二、主要研发内容：</w:t>
      </w:r>
    </w:p>
    <w:p w14:paraId="3FCA2144">
      <w:pPr>
        <w:pStyle w:val="16"/>
        <w:tabs>
          <w:tab w:val="left" w:pos="567"/>
          <w:tab w:val="left" w:pos="709"/>
        </w:tabs>
        <w:adjustRightInd w:val="0"/>
        <w:snapToGrid w:val="0"/>
        <w:spacing w:line="560" w:lineRule="exact"/>
        <w:ind w:firstLine="576" w:firstLineChars="0"/>
        <w:rPr>
          <w:rFonts w:ascii="仿宋" w:hAnsi="仿宋"/>
          <w:szCs w:val="36"/>
        </w:rPr>
      </w:pPr>
      <w:r>
        <w:rPr>
          <w:rFonts w:hint="eastAsia" w:ascii="仿宋" w:hAnsi="仿宋"/>
          <w:szCs w:val="36"/>
        </w:rPr>
        <w:t>基于3</w:t>
      </w:r>
      <w:r>
        <w:rPr>
          <w:rFonts w:ascii="仿宋" w:hAnsi="仿宋"/>
          <w:szCs w:val="36"/>
        </w:rPr>
        <w:t>.0T</w:t>
      </w:r>
      <w:r>
        <w:rPr>
          <w:rFonts w:hint="eastAsia" w:ascii="仿宋" w:hAnsi="仿宋"/>
          <w:szCs w:val="36"/>
        </w:rPr>
        <w:t>磁共振系统采集乳腺癌图像数据，开展以下研究：</w:t>
      </w:r>
    </w:p>
    <w:p w14:paraId="486B0AEA">
      <w:pPr>
        <w:pStyle w:val="16"/>
        <w:tabs>
          <w:tab w:val="left" w:pos="567"/>
          <w:tab w:val="left" w:pos="709"/>
        </w:tabs>
        <w:adjustRightInd w:val="0"/>
        <w:snapToGrid w:val="0"/>
        <w:spacing w:line="560" w:lineRule="exact"/>
        <w:ind w:firstLine="576" w:firstLineChars="0"/>
        <w:rPr>
          <w:rFonts w:ascii="仿宋" w:hAnsi="仿宋"/>
          <w:szCs w:val="36"/>
        </w:rPr>
      </w:pPr>
      <w:r>
        <w:rPr>
          <w:rFonts w:hint="eastAsia" w:ascii="仿宋" w:hAnsi="仿宋"/>
          <w:szCs w:val="36"/>
        </w:rPr>
        <w:t>基于多参数影像数据构建乳腺癌多参数影像组学诊断模型，构建乳腺癌分类模型及危险度分级模型，探索多参数影像组学在乳腺癌诊断中的价值。</w:t>
      </w:r>
    </w:p>
    <w:p w14:paraId="4D8E8B59">
      <w:pPr>
        <w:pStyle w:val="16"/>
        <w:tabs>
          <w:tab w:val="left" w:pos="567"/>
          <w:tab w:val="left" w:pos="709"/>
        </w:tabs>
        <w:adjustRightInd w:val="0"/>
        <w:snapToGrid w:val="0"/>
        <w:spacing w:line="560" w:lineRule="exact"/>
        <w:ind w:firstLine="576" w:firstLineChars="0"/>
        <w:rPr>
          <w:rFonts w:ascii="仿宋" w:hAnsi="仿宋"/>
          <w:szCs w:val="36"/>
        </w:rPr>
      </w:pPr>
      <w:r>
        <w:rPr>
          <w:rFonts w:hint="eastAsia" w:ascii="仿宋" w:hAnsi="仿宋"/>
          <w:szCs w:val="36"/>
        </w:rPr>
        <w:t>基于深度学习技术，整合乳腺癌患者临床数据和分子病理学数据、多参数M</w:t>
      </w:r>
      <w:r>
        <w:rPr>
          <w:rFonts w:ascii="仿宋" w:hAnsi="仿宋"/>
          <w:szCs w:val="36"/>
        </w:rPr>
        <w:t>RI</w:t>
      </w:r>
      <w:r>
        <w:rPr>
          <w:rFonts w:hint="eastAsia" w:ascii="仿宋" w:hAnsi="仿宋"/>
          <w:szCs w:val="36"/>
        </w:rPr>
        <w:t>影像组学模型，构建乳腺癌精准诊断及分子分型预测模型。</w:t>
      </w:r>
    </w:p>
    <w:p w14:paraId="7084B516">
      <w:pPr>
        <w:tabs>
          <w:tab w:val="left" w:pos="567"/>
          <w:tab w:val="left" w:pos="709"/>
        </w:tabs>
        <w:adjustRightInd w:val="0"/>
        <w:snapToGrid w:val="0"/>
        <w:spacing w:line="560" w:lineRule="exact"/>
        <w:rPr>
          <w:rFonts w:ascii="仿宋" w:hAnsi="仿宋"/>
          <w:szCs w:val="36"/>
        </w:rPr>
      </w:pPr>
      <w:r>
        <w:rPr>
          <w:rFonts w:hint="eastAsia" w:ascii="仿宋" w:hAnsi="仿宋"/>
          <w:szCs w:val="36"/>
        </w:rPr>
        <w:t>三、项目考核指标（项目执行期内）</w:t>
      </w:r>
    </w:p>
    <w:p w14:paraId="2E241271">
      <w:pPr>
        <w:pStyle w:val="16"/>
        <w:tabs>
          <w:tab w:val="left" w:pos="567"/>
          <w:tab w:val="left" w:pos="709"/>
        </w:tabs>
        <w:adjustRightInd w:val="0"/>
        <w:snapToGrid w:val="0"/>
        <w:spacing w:line="560" w:lineRule="exact"/>
        <w:ind w:firstLine="576" w:firstLineChars="0"/>
        <w:rPr>
          <w:rFonts w:ascii="仿宋" w:hAnsi="仿宋"/>
          <w:szCs w:val="36"/>
        </w:rPr>
      </w:pPr>
      <w:r>
        <w:rPr>
          <w:rFonts w:ascii="仿宋" w:hAnsi="仿宋"/>
          <w:szCs w:val="36"/>
        </w:rPr>
        <w:tab/>
      </w:r>
      <w:r>
        <w:rPr>
          <w:rFonts w:hint="eastAsia" w:ascii="仿宋" w:hAnsi="仿宋"/>
          <w:szCs w:val="36"/>
        </w:rPr>
        <w:t>收集至少1</w:t>
      </w:r>
      <w:r>
        <w:rPr>
          <w:rFonts w:ascii="仿宋" w:hAnsi="仿宋"/>
          <w:szCs w:val="36"/>
        </w:rPr>
        <w:t>00</w:t>
      </w:r>
      <w:r>
        <w:rPr>
          <w:rFonts w:hint="eastAsia" w:ascii="仿宋" w:hAnsi="仿宋"/>
          <w:szCs w:val="36"/>
        </w:rPr>
        <w:t>例已确诊乳腺癌病例。</w:t>
      </w:r>
    </w:p>
    <w:p w14:paraId="38E43FDC">
      <w:pPr>
        <w:pStyle w:val="16"/>
        <w:tabs>
          <w:tab w:val="left" w:pos="567"/>
          <w:tab w:val="left" w:pos="709"/>
        </w:tabs>
        <w:adjustRightInd w:val="0"/>
        <w:snapToGrid w:val="0"/>
        <w:spacing w:line="560" w:lineRule="exact"/>
        <w:ind w:firstLine="576" w:firstLineChars="0"/>
        <w:rPr>
          <w:rFonts w:ascii="仿宋" w:hAnsi="仿宋"/>
          <w:szCs w:val="36"/>
        </w:rPr>
      </w:pPr>
      <w:r>
        <w:rPr>
          <w:rFonts w:ascii="仿宋" w:hAnsi="仿宋"/>
          <w:szCs w:val="36"/>
        </w:rPr>
        <w:tab/>
      </w:r>
      <w:r>
        <w:rPr>
          <w:rFonts w:ascii="仿宋" w:hAnsi="仿宋"/>
          <w:szCs w:val="36"/>
        </w:rPr>
        <w:t>1</w:t>
      </w:r>
      <w:r>
        <w:rPr>
          <w:rFonts w:hint="eastAsia" w:ascii="仿宋" w:hAnsi="仿宋"/>
          <w:szCs w:val="36"/>
        </w:rPr>
        <w:t>、所有病例均完成乳腺多参数M</w:t>
      </w:r>
      <w:r>
        <w:rPr>
          <w:rFonts w:ascii="仿宋" w:hAnsi="仿宋"/>
          <w:szCs w:val="36"/>
        </w:rPr>
        <w:t>RI</w:t>
      </w:r>
      <w:r>
        <w:rPr>
          <w:rFonts w:hint="eastAsia" w:ascii="仿宋" w:hAnsi="仿宋"/>
          <w:szCs w:val="36"/>
        </w:rPr>
        <w:t>检查（至少包含M</w:t>
      </w:r>
      <w:r>
        <w:rPr>
          <w:rFonts w:ascii="仿宋" w:hAnsi="仿宋"/>
          <w:szCs w:val="36"/>
        </w:rPr>
        <w:t>RI</w:t>
      </w:r>
      <w:r>
        <w:rPr>
          <w:rFonts w:hint="eastAsia" w:ascii="仿宋" w:hAnsi="仿宋"/>
          <w:szCs w:val="36"/>
        </w:rPr>
        <w:t>平扫</w:t>
      </w:r>
      <w:r>
        <w:rPr>
          <w:rFonts w:ascii="仿宋" w:hAnsi="仿宋"/>
          <w:szCs w:val="36"/>
        </w:rPr>
        <w:t>T2WI 轴位和矢状位</w:t>
      </w:r>
      <w:r>
        <w:rPr>
          <w:rFonts w:hint="eastAsia" w:ascii="仿宋" w:hAnsi="仿宋"/>
          <w:szCs w:val="36"/>
        </w:rPr>
        <w:t>、</w:t>
      </w:r>
      <w:r>
        <w:rPr>
          <w:rFonts w:ascii="仿宋" w:hAnsi="仿宋"/>
          <w:szCs w:val="36"/>
        </w:rPr>
        <w:t>DWI序列</w:t>
      </w:r>
      <w:r>
        <w:rPr>
          <w:rFonts w:hint="eastAsia" w:ascii="仿宋" w:hAnsi="仿宋"/>
          <w:szCs w:val="36"/>
        </w:rPr>
        <w:t>、</w:t>
      </w:r>
      <w:r>
        <w:rPr>
          <w:rFonts w:ascii="仿宋" w:hAnsi="仿宋"/>
          <w:szCs w:val="36"/>
        </w:rPr>
        <w:t>T1Mapping 扫描</w:t>
      </w:r>
      <w:r>
        <w:rPr>
          <w:rFonts w:hint="eastAsia" w:ascii="仿宋" w:hAnsi="仿宋"/>
          <w:szCs w:val="36"/>
        </w:rPr>
        <w:t>、</w:t>
      </w:r>
      <w:r>
        <w:rPr>
          <w:rFonts w:ascii="仿宋" w:hAnsi="仿宋"/>
          <w:szCs w:val="36"/>
        </w:rPr>
        <w:t>多期</w:t>
      </w:r>
      <w:r>
        <w:rPr>
          <w:rFonts w:hint="eastAsia" w:ascii="仿宋" w:hAnsi="仿宋"/>
          <w:szCs w:val="36"/>
        </w:rPr>
        <w:t>动态增强</w:t>
      </w:r>
      <w:r>
        <w:rPr>
          <w:rFonts w:ascii="仿宋" w:hAnsi="仿宋"/>
          <w:szCs w:val="36"/>
        </w:rPr>
        <w:t xml:space="preserve"> MRI 序列</w:t>
      </w:r>
      <w:r>
        <w:rPr>
          <w:rFonts w:hint="eastAsia" w:ascii="仿宋" w:hAnsi="仿宋"/>
          <w:szCs w:val="36"/>
        </w:rPr>
        <w:t>、</w:t>
      </w:r>
      <w:r>
        <w:rPr>
          <w:rFonts w:ascii="仿宋" w:hAnsi="仿宋"/>
          <w:szCs w:val="36"/>
        </w:rPr>
        <w:t>各向同性高空间分辨率延迟增强T1WI序</w:t>
      </w:r>
      <w:r>
        <w:rPr>
          <w:rFonts w:hint="eastAsia" w:ascii="仿宋" w:hAnsi="仿宋"/>
          <w:szCs w:val="36"/>
        </w:rPr>
        <w:t>列），扫描范围至少包括双侧乳腺及胸部。</w:t>
      </w:r>
    </w:p>
    <w:p w14:paraId="2772A75A">
      <w:pPr>
        <w:pStyle w:val="16"/>
        <w:tabs>
          <w:tab w:val="left" w:pos="567"/>
          <w:tab w:val="left" w:pos="709"/>
        </w:tabs>
        <w:adjustRightInd w:val="0"/>
        <w:snapToGrid w:val="0"/>
        <w:spacing w:line="560" w:lineRule="exact"/>
        <w:ind w:firstLine="576" w:firstLineChars="0"/>
        <w:rPr>
          <w:rFonts w:ascii="仿宋" w:hAnsi="仿宋"/>
          <w:szCs w:val="36"/>
        </w:rPr>
      </w:pPr>
      <w:r>
        <w:rPr>
          <w:rFonts w:ascii="仿宋" w:hAnsi="仿宋"/>
          <w:szCs w:val="36"/>
        </w:rPr>
        <w:tab/>
      </w:r>
      <w:r>
        <w:rPr>
          <w:rFonts w:ascii="仿宋" w:hAnsi="仿宋"/>
          <w:szCs w:val="36"/>
        </w:rPr>
        <w:t>2</w:t>
      </w:r>
      <w:r>
        <w:rPr>
          <w:rFonts w:hint="eastAsia" w:ascii="仿宋" w:hAnsi="仿宋"/>
          <w:szCs w:val="36"/>
        </w:rPr>
        <w:t>、每例数据均包含D</w:t>
      </w:r>
      <w:r>
        <w:rPr>
          <w:rFonts w:ascii="仿宋" w:hAnsi="仿宋"/>
          <w:szCs w:val="36"/>
        </w:rPr>
        <w:t>ICOM</w:t>
      </w:r>
      <w:r>
        <w:rPr>
          <w:rFonts w:hint="eastAsia" w:ascii="仿宋" w:hAnsi="仿宋"/>
          <w:szCs w:val="36"/>
        </w:rPr>
        <w:t>数据及对应的申请单电子件及诊断结论。</w:t>
      </w:r>
    </w:p>
    <w:p w14:paraId="748AE5A8">
      <w:pPr>
        <w:pStyle w:val="16"/>
        <w:tabs>
          <w:tab w:val="left" w:pos="567"/>
          <w:tab w:val="left" w:pos="709"/>
        </w:tabs>
        <w:adjustRightInd w:val="0"/>
        <w:snapToGrid w:val="0"/>
        <w:spacing w:line="560" w:lineRule="exact"/>
        <w:ind w:firstLine="576" w:firstLineChars="0"/>
        <w:rPr>
          <w:rFonts w:ascii="仿宋" w:hAnsi="仿宋"/>
          <w:szCs w:val="36"/>
        </w:rPr>
      </w:pPr>
      <w:r>
        <w:rPr>
          <w:rFonts w:hint="eastAsia" w:ascii="仿宋" w:hAnsi="仿宋"/>
          <w:szCs w:val="36"/>
        </w:rPr>
        <w:t>四、项目实施年限：2年</w:t>
      </w:r>
    </w:p>
    <w:p w14:paraId="0F99668E">
      <w:pPr>
        <w:pStyle w:val="16"/>
        <w:tabs>
          <w:tab w:val="left" w:pos="567"/>
          <w:tab w:val="left" w:pos="709"/>
        </w:tabs>
        <w:adjustRightInd w:val="0"/>
        <w:snapToGrid w:val="0"/>
        <w:spacing w:line="560" w:lineRule="exact"/>
        <w:ind w:firstLine="576" w:firstLineChars="0"/>
        <w:rPr>
          <w:rFonts w:ascii="仿宋" w:hAnsi="仿宋"/>
          <w:szCs w:val="36"/>
        </w:rPr>
      </w:pPr>
      <w:r>
        <w:rPr>
          <w:rFonts w:hint="eastAsia" w:ascii="仿宋" w:hAnsi="仿宋"/>
          <w:szCs w:val="36"/>
        </w:rPr>
        <w:t>五、资助金额：不超过1</w:t>
      </w:r>
      <w:r>
        <w:rPr>
          <w:rFonts w:ascii="仿宋" w:hAnsi="仿宋"/>
          <w:szCs w:val="36"/>
        </w:rPr>
        <w:t>0</w:t>
      </w:r>
      <w:r>
        <w:rPr>
          <w:rFonts w:hint="eastAsia" w:ascii="仿宋" w:hAnsi="仿宋"/>
          <w:szCs w:val="36"/>
        </w:rPr>
        <w:t>万元</w:t>
      </w:r>
    </w:p>
    <w:p w14:paraId="3BB91AE6">
      <w:pPr>
        <w:jc w:val="center"/>
        <w:outlineLvl w:val="0"/>
        <w:rPr>
          <w:rFonts w:ascii="方正小标宋_GBK" w:eastAsia="方正小标宋_GBK"/>
          <w:bCs/>
          <w:sz w:val="36"/>
          <w:szCs w:val="36"/>
        </w:rPr>
      </w:pPr>
      <w:r>
        <w:br w:type="page"/>
      </w:r>
      <w:bookmarkStart w:id="23" w:name="_Toc26762"/>
      <w:r>
        <w:rPr>
          <w:rFonts w:hint="eastAsia" w:ascii="方正小标宋_GBK" w:hAnsi="Times New Roman" w:eastAsia="方正小标宋_GBK" w:cs="Times New Roman"/>
          <w:bCs/>
          <w:sz w:val="36"/>
          <w:szCs w:val="36"/>
        </w:rPr>
        <w:t>面20251</w:t>
      </w:r>
      <w:r>
        <w:rPr>
          <w:rFonts w:hint="eastAsia" w:ascii="方正小标宋_GBK" w:hAnsi="Times New Roman" w:eastAsia="方正小标宋_GBK" w:cs="Times New Roman"/>
          <w:bCs/>
          <w:sz w:val="36"/>
          <w:szCs w:val="36"/>
          <w:lang w:val="en-US" w:eastAsia="zh-CN"/>
        </w:rPr>
        <w:t>1</w:t>
      </w:r>
      <w:r>
        <w:rPr>
          <w:rFonts w:hint="eastAsia" w:ascii="方正小标宋_GBK" w:hAnsi="Times New Roman" w:eastAsia="方正小标宋_GBK" w:cs="Times New Roman"/>
          <w:bCs/>
          <w:sz w:val="36"/>
          <w:szCs w:val="36"/>
        </w:rPr>
        <w:t>0</w:t>
      </w:r>
      <w:r>
        <w:rPr>
          <w:rFonts w:hint="eastAsia" w:ascii="方正小标宋_GBK" w:hAnsi="Times New Roman" w:eastAsia="方正小标宋_GBK" w:cs="Times New Roman"/>
          <w:bCs/>
          <w:sz w:val="36"/>
          <w:szCs w:val="36"/>
          <w:lang w:val="en-US" w:eastAsia="zh-CN"/>
        </w:rPr>
        <w:t>15</w:t>
      </w:r>
      <w:r>
        <w:rPr>
          <w:rFonts w:ascii="方正小标宋_GBK" w:eastAsia="方正小标宋_GBK"/>
          <w:bCs/>
          <w:sz w:val="36"/>
          <w:szCs w:val="36"/>
        </w:rPr>
        <w:t>基于多</w:t>
      </w:r>
      <w:r>
        <w:rPr>
          <w:rFonts w:hint="eastAsia" w:ascii="方正小标宋_GBK" w:eastAsia="方正小标宋_GBK"/>
          <w:bCs/>
          <w:sz w:val="36"/>
          <w:szCs w:val="36"/>
        </w:rPr>
        <w:t>参数</w:t>
      </w:r>
      <w:r>
        <w:rPr>
          <w:rFonts w:ascii="方正小标宋_GBK" w:eastAsia="方正小标宋_GBK"/>
          <w:bCs/>
          <w:sz w:val="36"/>
          <w:szCs w:val="36"/>
        </w:rPr>
        <w:t>MR评估强直性脊柱炎患者脑组织异质性及脑类淋巴系统改变的研究</w:t>
      </w:r>
      <w:bookmarkEnd w:id="23"/>
    </w:p>
    <w:p w14:paraId="4749BD06">
      <w:pPr>
        <w:pStyle w:val="16"/>
        <w:numPr>
          <w:ilvl w:val="0"/>
          <w:numId w:val="28"/>
        </w:numPr>
        <w:ind w:firstLineChars="0"/>
        <w:rPr>
          <w:rFonts w:ascii="仿宋" w:hAnsi="仿宋" w:cs="Times New Roman"/>
          <w:szCs w:val="32"/>
        </w:rPr>
      </w:pPr>
      <w:r>
        <w:rPr>
          <w:rFonts w:ascii="仿宋" w:hAnsi="仿宋" w:cs="Times New Roman"/>
          <w:szCs w:val="32"/>
        </w:rPr>
        <w:t>研究领域：磁共振成像</w:t>
      </w:r>
    </w:p>
    <w:p w14:paraId="72E5765A">
      <w:pPr>
        <w:pStyle w:val="16"/>
        <w:numPr>
          <w:ilvl w:val="0"/>
          <w:numId w:val="28"/>
        </w:numPr>
        <w:ind w:firstLineChars="0"/>
        <w:rPr>
          <w:rFonts w:ascii="仿宋" w:hAnsi="仿宋" w:cs="Times New Roman"/>
          <w:szCs w:val="32"/>
        </w:rPr>
      </w:pPr>
      <w:r>
        <w:rPr>
          <w:rFonts w:ascii="仿宋" w:hAnsi="仿宋" w:cs="Times New Roman"/>
          <w:szCs w:val="32"/>
        </w:rPr>
        <w:t>主要研发内容</w:t>
      </w:r>
    </w:p>
    <w:p w14:paraId="67FA5F77">
      <w:pPr>
        <w:pStyle w:val="16"/>
        <w:numPr>
          <w:ilvl w:val="0"/>
          <w:numId w:val="29"/>
        </w:numPr>
        <w:adjustRightInd w:val="0"/>
        <w:snapToGrid w:val="0"/>
        <w:spacing w:line="560" w:lineRule="exact"/>
        <w:ind w:left="0" w:firstLine="425" w:firstLineChars="133"/>
        <w:rPr>
          <w:rFonts w:ascii="仿宋" w:hAnsi="仿宋" w:cs="Times New Roman"/>
          <w:szCs w:val="28"/>
        </w:rPr>
      </w:pPr>
      <w:r>
        <w:rPr>
          <w:rFonts w:ascii="仿宋" w:hAnsi="仿宋" w:cs="Times New Roman"/>
          <w:szCs w:val="32"/>
        </w:rPr>
        <w:t>基于多</w:t>
      </w:r>
      <w:r>
        <w:rPr>
          <w:rFonts w:hint="eastAsia" w:ascii="仿宋" w:hAnsi="仿宋" w:cs="Times New Roman"/>
          <w:szCs w:val="32"/>
        </w:rPr>
        <w:t>参数</w:t>
      </w:r>
      <w:r>
        <w:rPr>
          <w:rFonts w:ascii="仿宋" w:hAnsi="仿宋" w:cs="Times New Roman"/>
          <w:szCs w:val="32"/>
        </w:rPr>
        <w:t>MR成像的临床研究</w:t>
      </w:r>
      <w:r>
        <w:rPr>
          <w:rFonts w:ascii="仿宋" w:hAnsi="仿宋" w:cs="Times New Roman"/>
          <w:szCs w:val="28"/>
        </w:rPr>
        <w:t>；</w:t>
      </w:r>
    </w:p>
    <w:p w14:paraId="0B2D5357">
      <w:pPr>
        <w:pStyle w:val="16"/>
        <w:numPr>
          <w:ilvl w:val="0"/>
          <w:numId w:val="29"/>
        </w:numPr>
        <w:adjustRightInd w:val="0"/>
        <w:snapToGrid w:val="0"/>
        <w:spacing w:line="560" w:lineRule="exact"/>
        <w:ind w:left="0" w:firstLine="425" w:firstLineChars="0"/>
        <w:rPr>
          <w:rFonts w:ascii="仿宋" w:hAnsi="仿宋" w:cs="Times New Roman"/>
          <w:szCs w:val="28"/>
        </w:rPr>
      </w:pPr>
      <w:r>
        <w:rPr>
          <w:rFonts w:ascii="仿宋" w:hAnsi="仿宋" w:cs="Times New Roman"/>
          <w:szCs w:val="28"/>
        </w:rPr>
        <w:fldChar w:fldCharType="begin"/>
      </w:r>
      <w:r>
        <w:rPr>
          <w:rFonts w:ascii="仿宋" w:hAnsi="仿宋" w:cs="Times New Roman"/>
          <w:szCs w:val="28"/>
        </w:rPr>
        <w:instrText xml:space="preserve"> = 1 \* GB3 </w:instrText>
      </w:r>
      <w:r>
        <w:rPr>
          <w:rFonts w:ascii="仿宋" w:hAnsi="仿宋" w:cs="Times New Roman"/>
          <w:szCs w:val="28"/>
        </w:rPr>
        <w:fldChar w:fldCharType="separate"/>
      </w:r>
      <w:r>
        <w:rPr>
          <w:rFonts w:hint="eastAsia" w:ascii="仿宋" w:hAnsi="仿宋" w:cs="宋体"/>
          <w:szCs w:val="28"/>
        </w:rPr>
        <w:t>①</w:t>
      </w:r>
      <w:r>
        <w:rPr>
          <w:rFonts w:ascii="仿宋" w:hAnsi="仿宋" w:cs="Times New Roman"/>
          <w:szCs w:val="28"/>
        </w:rPr>
        <w:fldChar w:fldCharType="end"/>
      </w:r>
      <w:r>
        <w:rPr>
          <w:rFonts w:ascii="仿宋" w:hAnsi="仿宋" w:cs="Times New Roman"/>
          <w:szCs w:val="28"/>
        </w:rPr>
        <w:t>针对同一状态（首诊或治疗方案及疗程相同）的强直性脊柱炎患者进行头颅磁共振成像，并对首诊患者进行为期一年的随访复查；</w:t>
      </w:r>
      <w:r>
        <w:rPr>
          <w:rFonts w:ascii="仿宋" w:hAnsi="仿宋" w:cs="Times New Roman"/>
          <w:szCs w:val="28"/>
        </w:rPr>
        <w:fldChar w:fldCharType="begin"/>
      </w:r>
      <w:r>
        <w:rPr>
          <w:rFonts w:ascii="仿宋" w:hAnsi="仿宋" w:cs="Times New Roman"/>
          <w:szCs w:val="28"/>
        </w:rPr>
        <w:instrText xml:space="preserve"> = 2 \* GB3 </w:instrText>
      </w:r>
      <w:r>
        <w:rPr>
          <w:rFonts w:ascii="仿宋" w:hAnsi="仿宋" w:cs="Times New Roman"/>
          <w:szCs w:val="28"/>
        </w:rPr>
        <w:fldChar w:fldCharType="separate"/>
      </w:r>
      <w:r>
        <w:rPr>
          <w:rFonts w:hint="eastAsia" w:ascii="仿宋" w:hAnsi="仿宋" w:cs="宋体"/>
          <w:szCs w:val="28"/>
        </w:rPr>
        <w:t>②</w:t>
      </w:r>
      <w:r>
        <w:rPr>
          <w:rFonts w:ascii="仿宋" w:hAnsi="仿宋" w:cs="Times New Roman"/>
          <w:szCs w:val="28"/>
        </w:rPr>
        <w:fldChar w:fldCharType="end"/>
      </w:r>
      <w:r>
        <w:rPr>
          <w:rFonts w:ascii="仿宋" w:hAnsi="仿宋" w:cs="Times New Roman"/>
          <w:szCs w:val="28"/>
        </w:rPr>
        <w:t>收集健康对照组，以同样方式进行头颅磁共振成像；</w:t>
      </w:r>
    </w:p>
    <w:p w14:paraId="64E2F4CA">
      <w:pPr>
        <w:pStyle w:val="16"/>
        <w:numPr>
          <w:ilvl w:val="0"/>
          <w:numId w:val="29"/>
        </w:numPr>
        <w:adjustRightInd w:val="0"/>
        <w:snapToGrid w:val="0"/>
        <w:spacing w:line="560" w:lineRule="exact"/>
        <w:ind w:left="0" w:firstLine="454" w:firstLineChars="0"/>
        <w:rPr>
          <w:rFonts w:ascii="仿宋" w:hAnsi="仿宋" w:cs="Times New Roman"/>
          <w:szCs w:val="28"/>
        </w:rPr>
      </w:pPr>
      <w:r>
        <w:rPr>
          <w:rFonts w:ascii="仿宋" w:hAnsi="仿宋" w:cs="Times New Roman"/>
          <w:szCs w:val="28"/>
        </w:rPr>
        <w:fldChar w:fldCharType="begin"/>
      </w:r>
      <w:r>
        <w:rPr>
          <w:rFonts w:ascii="仿宋" w:hAnsi="仿宋" w:cs="Times New Roman"/>
          <w:szCs w:val="28"/>
        </w:rPr>
        <w:instrText xml:space="preserve"> = 1 \* GB3 </w:instrText>
      </w:r>
      <w:r>
        <w:rPr>
          <w:rFonts w:ascii="仿宋" w:hAnsi="仿宋" w:cs="Times New Roman"/>
          <w:szCs w:val="28"/>
        </w:rPr>
        <w:fldChar w:fldCharType="separate"/>
      </w:r>
      <w:r>
        <w:rPr>
          <w:rFonts w:hint="eastAsia" w:ascii="仿宋" w:hAnsi="仿宋" w:cs="宋体"/>
          <w:szCs w:val="28"/>
        </w:rPr>
        <w:t>①</w:t>
      </w:r>
      <w:r>
        <w:rPr>
          <w:rFonts w:ascii="仿宋" w:hAnsi="仿宋" w:cs="Times New Roman"/>
          <w:szCs w:val="28"/>
        </w:rPr>
        <w:fldChar w:fldCharType="end"/>
      </w:r>
      <w:r>
        <w:rPr>
          <w:rFonts w:ascii="仿宋" w:hAnsi="仿宋" w:cs="Times New Roman"/>
          <w:szCs w:val="28"/>
        </w:rPr>
        <w:t>使用沿血管周围间隙扩散张量成像分析(DTI-ALPS)，多标记后延迟时间动脉自旋标记成像（Multi-PLD-ASL），体素内不相干运动扩散加权成像 (IVIM-DWI)，连续时间随机游走MR扩散模型（CTRW-DWI）及3D FLAIR序列进行对比。</w:t>
      </w:r>
      <w:r>
        <w:rPr>
          <w:rFonts w:ascii="仿宋" w:hAnsi="仿宋" w:cs="Times New Roman"/>
          <w:szCs w:val="28"/>
        </w:rPr>
        <w:fldChar w:fldCharType="begin"/>
      </w:r>
      <w:r>
        <w:rPr>
          <w:rFonts w:ascii="仿宋" w:hAnsi="仿宋" w:cs="Times New Roman"/>
          <w:szCs w:val="28"/>
        </w:rPr>
        <w:instrText xml:space="preserve"> = 2 \* GB3 </w:instrText>
      </w:r>
      <w:r>
        <w:rPr>
          <w:rFonts w:ascii="仿宋" w:hAnsi="仿宋" w:cs="Times New Roman"/>
          <w:szCs w:val="28"/>
        </w:rPr>
        <w:fldChar w:fldCharType="separate"/>
      </w:r>
      <w:r>
        <w:rPr>
          <w:rFonts w:hint="eastAsia" w:ascii="仿宋" w:hAnsi="仿宋" w:cs="宋体"/>
          <w:szCs w:val="28"/>
        </w:rPr>
        <w:t>②</w:t>
      </w:r>
      <w:r>
        <w:rPr>
          <w:rFonts w:ascii="仿宋" w:hAnsi="仿宋" w:cs="Times New Roman"/>
          <w:szCs w:val="28"/>
        </w:rPr>
        <w:fldChar w:fldCharType="end"/>
      </w:r>
      <w:r>
        <w:rPr>
          <w:rFonts w:ascii="仿宋" w:hAnsi="仿宋" w:cs="Times New Roman"/>
          <w:szCs w:val="28"/>
        </w:rPr>
        <w:t>将图像后处理后由专业医生勾画ROI，评估不同分组的定量参数统计学差异并分析讨论。</w:t>
      </w:r>
    </w:p>
    <w:p w14:paraId="71D5CE75">
      <w:pPr>
        <w:pStyle w:val="16"/>
        <w:numPr>
          <w:ilvl w:val="0"/>
          <w:numId w:val="28"/>
        </w:numPr>
        <w:ind w:firstLineChars="0"/>
        <w:rPr>
          <w:rFonts w:ascii="仿宋" w:hAnsi="仿宋" w:cs="Times New Roman"/>
          <w:szCs w:val="32"/>
        </w:rPr>
      </w:pPr>
      <w:r>
        <w:rPr>
          <w:rFonts w:ascii="仿宋" w:hAnsi="仿宋" w:cs="Times New Roman"/>
          <w:szCs w:val="32"/>
        </w:rPr>
        <w:t>项目考核指标（项目执行期内）</w:t>
      </w:r>
    </w:p>
    <w:p w14:paraId="325E5FFB">
      <w:pPr>
        <w:ind w:left="646" w:leftChars="202"/>
        <w:rPr>
          <w:rFonts w:ascii="仿宋" w:hAnsi="仿宋" w:cs="Times New Roman"/>
          <w:szCs w:val="28"/>
        </w:rPr>
      </w:pPr>
      <w:r>
        <w:rPr>
          <w:rFonts w:ascii="仿宋" w:hAnsi="仿宋" w:cs="Times New Roman"/>
          <w:szCs w:val="28"/>
        </w:rPr>
        <w:t>收集至少</w:t>
      </w:r>
      <w:r>
        <w:rPr>
          <w:rFonts w:hint="eastAsia" w:ascii="仿宋" w:hAnsi="仿宋" w:cs="Times New Roman"/>
          <w:szCs w:val="28"/>
        </w:rPr>
        <w:t>含</w:t>
      </w:r>
      <w:r>
        <w:rPr>
          <w:rFonts w:ascii="仿宋" w:hAnsi="仿宋" w:cs="Times New Roman"/>
          <w:szCs w:val="28"/>
        </w:rPr>
        <w:t xml:space="preserve"> AS 患者与健康对照</w:t>
      </w:r>
      <w:r>
        <w:rPr>
          <w:rFonts w:hint="eastAsia" w:ascii="仿宋" w:hAnsi="仿宋" w:cs="Times New Roman"/>
          <w:szCs w:val="28"/>
        </w:rPr>
        <w:t>的</w:t>
      </w:r>
      <w:r>
        <w:rPr>
          <w:rFonts w:ascii="仿宋" w:hAnsi="仿宋" w:cs="Times New Roman"/>
          <w:szCs w:val="28"/>
        </w:rPr>
        <w:t>100例</w:t>
      </w:r>
      <w:r>
        <w:rPr>
          <w:rFonts w:hint="eastAsia" w:ascii="仿宋" w:hAnsi="仿宋" w:cs="Times New Roman"/>
          <w:szCs w:val="28"/>
        </w:rPr>
        <w:t>数据</w:t>
      </w:r>
      <w:r>
        <w:rPr>
          <w:rFonts w:ascii="仿宋" w:hAnsi="仿宋" w:cs="Times New Roman"/>
          <w:szCs w:val="28"/>
        </w:rPr>
        <w:t>：</w:t>
      </w:r>
    </w:p>
    <w:p w14:paraId="6994F53A">
      <w:pPr>
        <w:ind w:left="646" w:leftChars="202" w:firstLine="425" w:firstLineChars="133"/>
        <w:rPr>
          <w:rFonts w:ascii="仿宋" w:hAnsi="仿宋" w:cs="Times New Roman"/>
          <w:szCs w:val="28"/>
        </w:rPr>
      </w:pPr>
      <w:r>
        <w:rPr>
          <w:rFonts w:ascii="仿宋" w:hAnsi="仿宋" w:cs="Times New Roman"/>
          <w:szCs w:val="28"/>
        </w:rPr>
        <w:t>1.扫描范围包含至少头部、骶髂关节。</w:t>
      </w:r>
    </w:p>
    <w:p w14:paraId="12909222">
      <w:pPr>
        <w:ind w:left="646" w:leftChars="202" w:firstLine="425" w:firstLineChars="133"/>
        <w:rPr>
          <w:rFonts w:ascii="仿宋" w:hAnsi="仿宋" w:cs="Times New Roman"/>
          <w:szCs w:val="28"/>
        </w:rPr>
      </w:pPr>
      <w:r>
        <w:rPr>
          <w:rFonts w:ascii="仿宋" w:hAnsi="仿宋" w:cs="Times New Roman"/>
          <w:szCs w:val="28"/>
        </w:rPr>
        <w:t>2.每例数据需包含DTI-ALPS ，Multi-PLD-ASL ，IVIM-DWI，CTRW-DWI及3D FLAIR序列图像；</w:t>
      </w:r>
    </w:p>
    <w:p w14:paraId="4F42D095">
      <w:pPr>
        <w:ind w:left="646" w:leftChars="202" w:firstLine="425" w:firstLineChars="133"/>
        <w:rPr>
          <w:rFonts w:ascii="仿宋" w:hAnsi="仿宋" w:cs="Times New Roman"/>
          <w:szCs w:val="28"/>
        </w:rPr>
      </w:pPr>
      <w:r>
        <w:rPr>
          <w:rFonts w:ascii="仿宋" w:hAnsi="仿宋" w:cs="Times New Roman"/>
          <w:szCs w:val="28"/>
        </w:rPr>
        <w:t>3.分析强直性脊柱炎患者脑组织异质性及脑类淋巴系统改变，初步探讨是否存在相应脑-骨轴调节系统并分析其可能机制；</w:t>
      </w:r>
    </w:p>
    <w:p w14:paraId="5148C0BD">
      <w:pPr>
        <w:ind w:left="646" w:leftChars="202" w:firstLine="425" w:firstLineChars="133"/>
        <w:rPr>
          <w:rFonts w:ascii="仿宋" w:hAnsi="仿宋" w:cs="Times New Roman"/>
          <w:szCs w:val="28"/>
        </w:rPr>
      </w:pPr>
      <w:r>
        <w:rPr>
          <w:rFonts w:ascii="仿宋" w:hAnsi="仿宋" w:cs="Times New Roman"/>
          <w:szCs w:val="28"/>
        </w:rPr>
        <w:t>4.</w:t>
      </w:r>
      <w:r>
        <w:rPr>
          <w:rFonts w:ascii="仿宋" w:hAnsi="仿宋" w:cs="Times New Roman"/>
          <w:szCs w:val="36"/>
        </w:rPr>
        <w:t xml:space="preserve"> 在国内外学术期刊发表论文</w:t>
      </w:r>
      <w:r>
        <w:rPr>
          <w:rFonts w:hint="eastAsia" w:ascii="仿宋" w:hAnsi="仿宋" w:cs="Times New Roman"/>
          <w:szCs w:val="36"/>
        </w:rPr>
        <w:t>1</w:t>
      </w:r>
      <w:r>
        <w:rPr>
          <w:rFonts w:ascii="仿宋" w:hAnsi="仿宋" w:cs="Times New Roman"/>
          <w:szCs w:val="36"/>
        </w:rPr>
        <w:t>-2篇。</w:t>
      </w:r>
    </w:p>
    <w:p w14:paraId="6F16FFFA">
      <w:pPr>
        <w:pStyle w:val="16"/>
        <w:numPr>
          <w:ilvl w:val="0"/>
          <w:numId w:val="28"/>
        </w:numPr>
        <w:ind w:firstLineChars="0"/>
        <w:rPr>
          <w:rFonts w:ascii="仿宋" w:hAnsi="仿宋" w:cs="Times New Roman"/>
          <w:szCs w:val="32"/>
        </w:rPr>
      </w:pPr>
      <w:r>
        <w:rPr>
          <w:rFonts w:ascii="仿宋" w:hAnsi="仿宋" w:cs="Times New Roman"/>
          <w:szCs w:val="32"/>
        </w:rPr>
        <w:t>项目实施年限：2年</w:t>
      </w:r>
    </w:p>
    <w:p w14:paraId="60671A8C">
      <w:pPr>
        <w:pStyle w:val="16"/>
        <w:widowControl/>
        <w:numPr>
          <w:ilvl w:val="0"/>
          <w:numId w:val="28"/>
        </w:numPr>
        <w:adjustRightInd w:val="0"/>
        <w:snapToGrid w:val="0"/>
        <w:spacing w:line="560" w:lineRule="exact"/>
        <w:ind w:firstLineChars="0"/>
        <w:jc w:val="left"/>
        <w:rPr>
          <w:rFonts w:ascii="仿宋" w:hAnsi="仿宋" w:cs="Times New Roman"/>
          <w:szCs w:val="32"/>
        </w:rPr>
      </w:pPr>
      <w:r>
        <w:rPr>
          <w:rFonts w:ascii="仿宋" w:hAnsi="仿宋" w:cs="Times New Roman"/>
          <w:szCs w:val="32"/>
        </w:rPr>
        <w:t>资助金额：10万</w:t>
      </w:r>
    </w:p>
    <w:p w14:paraId="75098AF1">
      <w:pPr>
        <w:widowControl/>
        <w:jc w:val="left"/>
      </w:pPr>
    </w:p>
    <w:p w14:paraId="2BB7408C">
      <w:pPr>
        <w:widowControl/>
        <w:jc w:val="left"/>
      </w:pPr>
      <w:r>
        <w:br w:type="page"/>
      </w:r>
    </w:p>
    <w:p w14:paraId="23A3EF0D">
      <w:pPr>
        <w:spacing w:line="360" w:lineRule="auto"/>
        <w:jc w:val="center"/>
        <w:outlineLvl w:val="0"/>
        <w:rPr>
          <w:rFonts w:ascii="方正小标宋_GBK" w:eastAsia="方正小标宋_GBK"/>
          <w:bCs/>
          <w:sz w:val="36"/>
          <w:szCs w:val="36"/>
        </w:rPr>
      </w:pPr>
      <w:bookmarkStart w:id="24" w:name="_Toc27262"/>
      <w:r>
        <w:rPr>
          <w:rFonts w:hint="eastAsia" w:ascii="方正小标宋_GBK" w:hAnsi="Times New Roman" w:eastAsia="方正小标宋_GBK" w:cs="Times New Roman"/>
          <w:bCs/>
          <w:sz w:val="36"/>
          <w:szCs w:val="36"/>
        </w:rPr>
        <w:t>面20251</w:t>
      </w:r>
      <w:r>
        <w:rPr>
          <w:rFonts w:hint="eastAsia" w:ascii="方正小标宋_GBK" w:hAnsi="Times New Roman" w:eastAsia="方正小标宋_GBK" w:cs="Times New Roman"/>
          <w:bCs/>
          <w:sz w:val="36"/>
          <w:szCs w:val="36"/>
          <w:lang w:val="en-US" w:eastAsia="zh-CN"/>
        </w:rPr>
        <w:t>1</w:t>
      </w:r>
      <w:r>
        <w:rPr>
          <w:rFonts w:hint="eastAsia" w:ascii="方正小标宋_GBK" w:hAnsi="Times New Roman" w:eastAsia="方正小标宋_GBK" w:cs="Times New Roman"/>
          <w:bCs/>
          <w:sz w:val="36"/>
          <w:szCs w:val="36"/>
        </w:rPr>
        <w:t>0</w:t>
      </w:r>
      <w:r>
        <w:rPr>
          <w:rFonts w:hint="eastAsia" w:ascii="方正小标宋_GBK" w:hAnsi="Times New Roman" w:eastAsia="方正小标宋_GBK" w:cs="Times New Roman"/>
          <w:bCs/>
          <w:sz w:val="36"/>
          <w:szCs w:val="36"/>
          <w:lang w:val="en-US" w:eastAsia="zh-CN"/>
        </w:rPr>
        <w:t>16</w:t>
      </w:r>
      <w:r>
        <w:rPr>
          <w:rFonts w:hint="eastAsia" w:ascii="方正小标宋_GBK" w:eastAsia="方正小标宋_GBK"/>
          <w:bCs/>
          <w:sz w:val="36"/>
          <w:szCs w:val="36"/>
        </w:rPr>
        <w:t>基于时间依赖扩散MRI预测子宫内膜癌关键病理特征的无创评估研究</w:t>
      </w:r>
      <w:bookmarkEnd w:id="24"/>
    </w:p>
    <w:p w14:paraId="631682F0">
      <w:pPr>
        <w:spacing w:line="360" w:lineRule="auto"/>
        <w:rPr>
          <w:rFonts w:ascii="仿宋" w:hAnsi="仿宋"/>
          <w:sz w:val="28"/>
          <w:szCs w:val="32"/>
        </w:rPr>
      </w:pPr>
    </w:p>
    <w:p w14:paraId="71AA1A62">
      <w:pPr>
        <w:spacing w:line="360" w:lineRule="auto"/>
        <w:rPr>
          <w:rFonts w:ascii="仿宋" w:hAnsi="仿宋"/>
          <w:szCs w:val="32"/>
        </w:rPr>
      </w:pPr>
      <w:r>
        <w:rPr>
          <w:rFonts w:hint="eastAsia" w:ascii="仿宋" w:hAnsi="仿宋"/>
          <w:szCs w:val="32"/>
        </w:rPr>
        <w:t>一、领域：磁共振成像</w:t>
      </w:r>
    </w:p>
    <w:p w14:paraId="25C322B4">
      <w:pPr>
        <w:spacing w:line="360" w:lineRule="auto"/>
        <w:rPr>
          <w:rFonts w:ascii="仿宋" w:hAnsi="仿宋"/>
          <w:bCs/>
          <w:szCs w:val="32"/>
        </w:rPr>
      </w:pPr>
      <w:r>
        <w:rPr>
          <w:rFonts w:hint="eastAsia" w:ascii="仿宋" w:hAnsi="仿宋"/>
          <w:bCs/>
          <w:szCs w:val="32"/>
        </w:rPr>
        <w:t>二、主要研究内容</w:t>
      </w:r>
    </w:p>
    <w:p w14:paraId="4A172C08">
      <w:pPr>
        <w:spacing w:line="360" w:lineRule="auto"/>
        <w:rPr>
          <w:rFonts w:ascii="仿宋" w:hAnsi="仿宋"/>
          <w:szCs w:val="32"/>
        </w:rPr>
      </w:pPr>
      <w:r>
        <w:rPr>
          <w:rFonts w:hint="eastAsia" w:ascii="仿宋" w:hAnsi="仿宋"/>
          <w:szCs w:val="32"/>
        </w:rPr>
        <w:t>（一）TDD-MRI技术优化与参数提取</w:t>
      </w:r>
    </w:p>
    <w:p w14:paraId="200A00F3">
      <w:pPr>
        <w:spacing w:line="360" w:lineRule="auto"/>
        <w:ind w:firstLine="640" w:firstLineChars="200"/>
        <w:rPr>
          <w:rFonts w:ascii="仿宋" w:hAnsi="仿宋"/>
          <w:szCs w:val="32"/>
        </w:rPr>
      </w:pPr>
      <w:r>
        <w:rPr>
          <w:rFonts w:hint="eastAsia" w:ascii="仿宋" w:hAnsi="仿宋"/>
          <w:szCs w:val="32"/>
        </w:rPr>
        <w:t>建立适用于子宫内膜癌的标准化时间依赖扩散MRI（TDD-MRI）扫描方案，优化脉冲梯度自旋回波（PGSE）与振荡梯度自旋回波（OGSE）序列参数配置（振荡梯度频率组合25/50 Hz），提取细胞直径、细胞结构指数、细胞外扩散系数、细胞内扩散系数、水交换速率等微观结构定量参数。</w:t>
      </w:r>
    </w:p>
    <w:p w14:paraId="3AD33295">
      <w:pPr>
        <w:spacing w:line="360" w:lineRule="auto"/>
        <w:rPr>
          <w:rFonts w:ascii="仿宋" w:hAnsi="仿宋"/>
          <w:szCs w:val="32"/>
        </w:rPr>
      </w:pPr>
      <w:r>
        <w:rPr>
          <w:rFonts w:hint="eastAsia" w:ascii="仿宋" w:hAnsi="仿宋"/>
          <w:szCs w:val="32"/>
        </w:rPr>
        <w:t>（二）TDD-MRI定量参数预测子宫内膜癌关键病理特征的效能​</w:t>
      </w:r>
    </w:p>
    <w:p w14:paraId="1B046404">
      <w:pPr>
        <w:spacing w:line="360" w:lineRule="auto"/>
        <w:ind w:firstLine="640" w:firstLineChars="200"/>
        <w:rPr>
          <w:rFonts w:ascii="仿宋" w:hAnsi="仿宋"/>
          <w:szCs w:val="32"/>
        </w:rPr>
      </w:pPr>
      <w:r>
        <w:rPr>
          <w:rFonts w:hint="eastAsia" w:ascii="仿宋" w:hAnsi="仿宋"/>
          <w:szCs w:val="32"/>
        </w:rPr>
        <w:t>分析TDD-MRI定量参数与子宫内膜癌关键病理特征（包括组织学分级、肌层浸润深度及淋巴血管间隙浸润）的相关性。重点评估TDD-MRI参数对上述病理特征的预测效能，通过绘制受试者工作特征曲线获得曲线下面积及最佳诊断阈值，并计算敏感度、特异度、阳性预测值及阴性预测值等指标。</w:t>
      </w:r>
    </w:p>
    <w:p w14:paraId="127DB0BE">
      <w:pPr>
        <w:spacing w:line="360" w:lineRule="auto"/>
        <w:rPr>
          <w:rFonts w:ascii="仿宋" w:hAnsi="仿宋"/>
          <w:szCs w:val="32"/>
        </w:rPr>
      </w:pPr>
      <w:r>
        <w:rPr>
          <w:rFonts w:hint="eastAsia" w:ascii="仿宋" w:hAnsi="仿宋"/>
          <w:bCs/>
          <w:szCs w:val="32"/>
        </w:rPr>
        <w:t>三、项目考核指标（项目执行期内）</w:t>
      </w:r>
    </w:p>
    <w:p w14:paraId="7AF220D7">
      <w:pPr>
        <w:pStyle w:val="5"/>
        <w:spacing w:line="360" w:lineRule="auto"/>
        <w:ind w:right="19" w:firstLine="672" w:firstLineChars="200"/>
        <w:rPr>
          <w:rFonts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rPr>
        <w:t>1.建立标准化的TDD-MRI扫描及后处理流程，完成不少于120例子宫内膜癌患者的高质量TDD-MRI数据采集与数据库构建。</w:t>
      </w:r>
    </w:p>
    <w:p w14:paraId="35E2E4AC">
      <w:pPr>
        <w:pStyle w:val="5"/>
        <w:spacing w:line="360" w:lineRule="auto"/>
        <w:ind w:right="19" w:firstLine="672" w:firstLineChars="200"/>
        <w:rPr>
          <w:rFonts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rPr>
        <w:t>2.明确TDD-MRI定量参数与关键病理特征的相关性，完成其无创评估效能的分析，并提交完整的ROC曲线及量化指标（包括曲线下面积、敏感度、特异度、阳性预测值及阴性预测值）分析报告。</w:t>
      </w:r>
    </w:p>
    <w:p w14:paraId="5C6B6B08">
      <w:pPr>
        <w:pStyle w:val="5"/>
        <w:spacing w:line="360" w:lineRule="auto"/>
        <w:ind w:right="19" w:firstLine="672" w:firstLineChars="200"/>
        <w:rPr>
          <w:rFonts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rPr>
        <w:t>3</w:t>
      </w:r>
      <w:r>
        <w:rPr>
          <w:rFonts w:ascii="仿宋_GB2312" w:hAnsi="仿宋_GB2312" w:eastAsia="仿宋_GB2312" w:cs="仿宋_GB2312"/>
          <w:spacing w:val="8"/>
          <w:sz w:val="32"/>
          <w:szCs w:val="32"/>
        </w:rPr>
        <w:t>.</w:t>
      </w:r>
      <w:r>
        <w:rPr>
          <w:rFonts w:hint="eastAsia" w:ascii="仿宋_GB2312" w:hAnsi="仿宋_GB2312" w:eastAsia="仿宋_GB2312" w:cs="仿宋_GB2312"/>
          <w:spacing w:val="8"/>
          <w:sz w:val="32"/>
          <w:szCs w:val="32"/>
        </w:rPr>
        <w:t>发表相关论文不少于1篇。</w:t>
      </w:r>
    </w:p>
    <w:p w14:paraId="1FF5F5DD">
      <w:pPr>
        <w:numPr>
          <w:ilvl w:val="0"/>
          <w:numId w:val="30"/>
        </w:numPr>
        <w:spacing w:line="360" w:lineRule="auto"/>
        <w:rPr>
          <w:rFonts w:ascii="仿宋" w:hAnsi="仿宋"/>
          <w:bCs/>
          <w:szCs w:val="32"/>
        </w:rPr>
      </w:pPr>
      <w:r>
        <w:rPr>
          <w:rFonts w:hint="eastAsia" w:ascii="仿宋" w:hAnsi="仿宋"/>
          <w:bCs/>
          <w:szCs w:val="32"/>
        </w:rPr>
        <w:t>项目实施年限：2年</w:t>
      </w:r>
    </w:p>
    <w:p w14:paraId="39E5DE9A">
      <w:pPr>
        <w:pStyle w:val="16"/>
        <w:tabs>
          <w:tab w:val="left" w:pos="567"/>
          <w:tab w:val="left" w:pos="709"/>
        </w:tabs>
        <w:spacing w:line="360" w:lineRule="auto"/>
        <w:ind w:firstLine="0" w:firstLineChars="0"/>
        <w:rPr>
          <w:rFonts w:ascii="仿宋" w:hAnsi="仿宋"/>
          <w:bCs/>
          <w:szCs w:val="32"/>
        </w:rPr>
      </w:pPr>
      <w:r>
        <w:rPr>
          <w:rFonts w:hint="eastAsia" w:ascii="仿宋" w:hAnsi="仿宋"/>
          <w:bCs/>
          <w:szCs w:val="32"/>
        </w:rPr>
        <w:t>五、资助金额：不超过</w:t>
      </w:r>
      <w:r>
        <w:rPr>
          <w:rFonts w:ascii="仿宋" w:hAnsi="仿宋"/>
          <w:bCs/>
          <w:szCs w:val="32"/>
        </w:rPr>
        <w:t>20</w:t>
      </w:r>
      <w:r>
        <w:rPr>
          <w:rFonts w:hint="eastAsia" w:ascii="仿宋" w:hAnsi="仿宋"/>
          <w:bCs/>
          <w:szCs w:val="32"/>
        </w:rPr>
        <w:t>万元</w:t>
      </w:r>
    </w:p>
    <w:p w14:paraId="7B8D7A51">
      <w:pPr>
        <w:adjustRightInd w:val="0"/>
        <w:snapToGrid w:val="0"/>
        <w:spacing w:after="312" w:afterLines="100" w:line="560" w:lineRule="exact"/>
        <w:jc w:val="center"/>
        <w:outlineLvl w:val="0"/>
        <w:rPr>
          <w:rFonts w:ascii="方正小标宋_GBK" w:eastAsia="方正小标宋_GBK"/>
          <w:bCs/>
          <w:sz w:val="36"/>
          <w:szCs w:val="36"/>
        </w:rPr>
      </w:pPr>
      <w:r>
        <w:br w:type="page"/>
      </w:r>
      <w:bookmarkStart w:id="25" w:name="_Toc21948"/>
      <w:r>
        <w:rPr>
          <w:rFonts w:hint="eastAsia" w:ascii="方正小标宋_GBK" w:hAnsi="Times New Roman" w:eastAsia="方正小标宋_GBK" w:cs="Times New Roman"/>
          <w:bCs/>
          <w:sz w:val="36"/>
          <w:szCs w:val="36"/>
        </w:rPr>
        <w:t>面20251</w:t>
      </w:r>
      <w:r>
        <w:rPr>
          <w:rFonts w:hint="eastAsia" w:ascii="方正小标宋_GBK" w:hAnsi="Times New Roman" w:eastAsia="方正小标宋_GBK" w:cs="Times New Roman"/>
          <w:bCs/>
          <w:sz w:val="36"/>
          <w:szCs w:val="36"/>
          <w:lang w:val="en-US" w:eastAsia="zh-CN"/>
        </w:rPr>
        <w:t>1</w:t>
      </w:r>
      <w:r>
        <w:rPr>
          <w:rFonts w:hint="eastAsia" w:ascii="方正小标宋_GBK" w:hAnsi="Times New Roman" w:eastAsia="方正小标宋_GBK" w:cs="Times New Roman"/>
          <w:bCs/>
          <w:sz w:val="36"/>
          <w:szCs w:val="36"/>
        </w:rPr>
        <w:t>0</w:t>
      </w:r>
      <w:r>
        <w:rPr>
          <w:rFonts w:hint="eastAsia" w:ascii="方正小标宋_GBK" w:hAnsi="Times New Roman" w:eastAsia="方正小标宋_GBK" w:cs="Times New Roman"/>
          <w:bCs/>
          <w:sz w:val="36"/>
          <w:szCs w:val="36"/>
          <w:lang w:val="en-US" w:eastAsia="zh-CN"/>
        </w:rPr>
        <w:t>17</w:t>
      </w:r>
      <w:r>
        <w:rPr>
          <w:rFonts w:hint="eastAsia" w:ascii="方正小标宋_GBK" w:eastAsia="方正小标宋_GBK"/>
          <w:bCs/>
          <w:sz w:val="36"/>
          <w:szCs w:val="36"/>
        </w:rPr>
        <w:t>多模态磁共振成像检查技术对缺血性卒中及脑胶质瘤的应用研究</w:t>
      </w:r>
      <w:bookmarkEnd w:id="25"/>
    </w:p>
    <w:p w14:paraId="7D9A82AA">
      <w:pPr>
        <w:pStyle w:val="16"/>
        <w:numPr>
          <w:ilvl w:val="0"/>
          <w:numId w:val="31"/>
        </w:numPr>
        <w:tabs>
          <w:tab w:val="left" w:pos="567"/>
          <w:tab w:val="left" w:pos="709"/>
        </w:tabs>
        <w:adjustRightInd w:val="0"/>
        <w:snapToGrid w:val="0"/>
        <w:spacing w:line="560" w:lineRule="exact"/>
        <w:ind w:firstLineChars="0"/>
        <w:rPr>
          <w:rFonts w:ascii="仿宋" w:hAnsi="仿宋"/>
          <w:szCs w:val="32"/>
        </w:rPr>
      </w:pPr>
      <w:r>
        <w:rPr>
          <w:rFonts w:hint="eastAsia" w:ascii="仿宋" w:hAnsi="仿宋"/>
          <w:szCs w:val="32"/>
        </w:rPr>
        <w:t>领域：磁共振成像</w:t>
      </w:r>
    </w:p>
    <w:p w14:paraId="2B939CBC">
      <w:pPr>
        <w:pStyle w:val="16"/>
        <w:numPr>
          <w:ilvl w:val="0"/>
          <w:numId w:val="31"/>
        </w:numPr>
        <w:tabs>
          <w:tab w:val="left" w:pos="567"/>
          <w:tab w:val="left" w:pos="709"/>
        </w:tabs>
        <w:adjustRightInd w:val="0"/>
        <w:snapToGrid w:val="0"/>
        <w:spacing w:line="560" w:lineRule="exact"/>
        <w:ind w:firstLineChars="0"/>
        <w:rPr>
          <w:rFonts w:ascii="仿宋" w:hAnsi="仿宋"/>
          <w:szCs w:val="32"/>
        </w:rPr>
      </w:pPr>
      <w:r>
        <w:rPr>
          <w:rFonts w:hint="eastAsia" w:ascii="仿宋" w:hAnsi="仿宋"/>
          <w:szCs w:val="32"/>
        </w:rPr>
        <w:t>主要研发内容</w:t>
      </w:r>
    </w:p>
    <w:p w14:paraId="58F09E34">
      <w:pPr>
        <w:pStyle w:val="16"/>
        <w:adjustRightInd w:val="0"/>
        <w:snapToGrid w:val="0"/>
        <w:spacing w:line="560" w:lineRule="exact"/>
        <w:ind w:firstLine="640"/>
        <w:rPr>
          <w:rFonts w:ascii="仿宋" w:hAnsi="仿宋"/>
          <w:szCs w:val="36"/>
        </w:rPr>
      </w:pPr>
      <w:r>
        <w:rPr>
          <w:rFonts w:ascii="仿宋" w:hAnsi="仿宋"/>
          <w:szCs w:val="36"/>
        </w:rPr>
        <w:t>基于高场超导</w:t>
      </w:r>
      <w:r>
        <w:rPr>
          <w:rFonts w:hint="eastAsia" w:ascii="仿宋" w:hAnsi="仿宋"/>
          <w:szCs w:val="36"/>
        </w:rPr>
        <w:t>核磁共振成像系统采集图像，开展以下研究</w:t>
      </w:r>
      <w:r>
        <w:rPr>
          <w:rFonts w:ascii="仿宋" w:hAnsi="仿宋"/>
          <w:szCs w:val="36"/>
        </w:rPr>
        <w:t>；</w:t>
      </w:r>
    </w:p>
    <w:p w14:paraId="21F21CCA">
      <w:pPr>
        <w:pStyle w:val="16"/>
        <w:numPr>
          <w:ilvl w:val="0"/>
          <w:numId w:val="32"/>
        </w:numPr>
        <w:tabs>
          <w:tab w:val="left" w:pos="709"/>
          <w:tab w:val="left" w:pos="1134"/>
        </w:tabs>
        <w:adjustRightInd w:val="0"/>
        <w:snapToGrid w:val="0"/>
        <w:spacing w:line="560" w:lineRule="exact"/>
        <w:ind w:firstLineChars="0"/>
        <w:rPr>
          <w:rFonts w:ascii="仿宋" w:hAnsi="仿宋"/>
          <w:szCs w:val="36"/>
        </w:rPr>
      </w:pPr>
      <w:r>
        <w:rPr>
          <w:rFonts w:hint="eastAsia" w:ascii="仿宋" w:hAnsi="仿宋"/>
          <w:szCs w:val="36"/>
        </w:rPr>
        <w:t>研究磁共振不同模态成像（如fMRI、</w:t>
      </w:r>
      <w:r>
        <w:rPr>
          <w:rFonts w:ascii="仿宋" w:hAnsi="仿宋"/>
          <w:szCs w:val="36"/>
        </w:rPr>
        <w:t>DTI</w:t>
      </w:r>
      <w:r>
        <w:rPr>
          <w:rFonts w:hint="eastAsia" w:ascii="仿宋" w:hAnsi="仿宋"/>
          <w:szCs w:val="36"/>
        </w:rPr>
        <w:t>、</w:t>
      </w:r>
      <w:r>
        <w:rPr>
          <w:rFonts w:ascii="仿宋" w:hAnsi="仿宋"/>
          <w:szCs w:val="36"/>
        </w:rPr>
        <w:t>3D-</w:t>
      </w:r>
      <w:r>
        <w:rPr>
          <w:rFonts w:hint="eastAsia" w:ascii="仿宋" w:hAnsi="仿宋"/>
          <w:szCs w:val="36"/>
        </w:rPr>
        <w:t>T1等）在、缺血性卒中及脑胶质瘤诊断中的应用价值；</w:t>
      </w:r>
    </w:p>
    <w:p w14:paraId="60473A70">
      <w:pPr>
        <w:pStyle w:val="16"/>
        <w:numPr>
          <w:ilvl w:val="0"/>
          <w:numId w:val="32"/>
        </w:numPr>
        <w:tabs>
          <w:tab w:val="left" w:pos="709"/>
          <w:tab w:val="left" w:pos="1134"/>
        </w:tabs>
        <w:adjustRightInd w:val="0"/>
        <w:snapToGrid w:val="0"/>
        <w:spacing w:line="560" w:lineRule="exact"/>
        <w:ind w:firstLineChars="0"/>
        <w:rPr>
          <w:rFonts w:ascii="仿宋" w:hAnsi="仿宋"/>
          <w:szCs w:val="36"/>
        </w:rPr>
      </w:pPr>
      <w:r>
        <w:rPr>
          <w:rFonts w:hint="eastAsia" w:ascii="仿宋" w:hAnsi="仿宋"/>
          <w:szCs w:val="36"/>
        </w:rPr>
        <w:t>收集大量缺血性卒中以及脑胶质瘤的影像数据及临床表现等数据，应用人工智能关键技术结合中枢神经系统疾病的多参数影像特征，深入研究不同类型疾病图像及其相关的特征异同点，研究人工智能工具的诊断价值</w:t>
      </w:r>
      <w:r>
        <w:rPr>
          <w:rFonts w:ascii="仿宋" w:hAnsi="仿宋"/>
          <w:szCs w:val="36"/>
        </w:rPr>
        <w:t>。</w:t>
      </w:r>
    </w:p>
    <w:p w14:paraId="2799B85A">
      <w:pPr>
        <w:pStyle w:val="16"/>
        <w:numPr>
          <w:ilvl w:val="0"/>
          <w:numId w:val="32"/>
        </w:numPr>
        <w:tabs>
          <w:tab w:val="left" w:pos="709"/>
          <w:tab w:val="left" w:pos="1134"/>
        </w:tabs>
        <w:adjustRightInd w:val="0"/>
        <w:snapToGrid w:val="0"/>
        <w:spacing w:line="560" w:lineRule="exact"/>
        <w:ind w:firstLineChars="0"/>
        <w:rPr>
          <w:rFonts w:ascii="仿宋" w:hAnsi="仿宋"/>
          <w:szCs w:val="36"/>
        </w:rPr>
      </w:pPr>
      <w:r>
        <w:rPr>
          <w:rFonts w:hint="eastAsia" w:ascii="仿宋" w:hAnsi="仿宋"/>
          <w:szCs w:val="36"/>
        </w:rPr>
        <w:t>基于不同中枢神经系统疾病（如缺血性组中、胶质瘤）预测模型，实现融合多模态影像数据与临床资料的早期预测模型。</w:t>
      </w:r>
    </w:p>
    <w:p w14:paraId="4F420A1E">
      <w:pPr>
        <w:pStyle w:val="16"/>
        <w:numPr>
          <w:ilvl w:val="0"/>
          <w:numId w:val="31"/>
        </w:numPr>
        <w:tabs>
          <w:tab w:val="left" w:pos="567"/>
          <w:tab w:val="left" w:pos="709"/>
        </w:tabs>
        <w:adjustRightInd w:val="0"/>
        <w:snapToGrid w:val="0"/>
        <w:spacing w:line="560" w:lineRule="exact"/>
        <w:ind w:firstLineChars="0"/>
        <w:rPr>
          <w:rFonts w:ascii="仿宋" w:hAnsi="仿宋"/>
          <w:szCs w:val="36"/>
        </w:rPr>
      </w:pPr>
      <w:r>
        <w:rPr>
          <w:rFonts w:hint="eastAsia" w:ascii="仿宋" w:hAnsi="仿宋"/>
          <w:szCs w:val="36"/>
        </w:rPr>
        <w:t>项目考核指标（项目执行期内）</w:t>
      </w:r>
    </w:p>
    <w:p w14:paraId="338B0E4B">
      <w:pPr>
        <w:pStyle w:val="16"/>
        <w:tabs>
          <w:tab w:val="left" w:pos="567"/>
          <w:tab w:val="left" w:pos="709"/>
        </w:tabs>
        <w:adjustRightInd w:val="0"/>
        <w:snapToGrid w:val="0"/>
        <w:spacing w:line="560" w:lineRule="exact"/>
        <w:ind w:firstLine="640"/>
        <w:rPr>
          <w:rFonts w:ascii="仿宋" w:hAnsi="仿宋"/>
          <w:szCs w:val="36"/>
        </w:rPr>
      </w:pPr>
      <w:r>
        <w:rPr>
          <w:rFonts w:hint="eastAsia" w:ascii="仿宋" w:hAnsi="仿宋"/>
          <w:szCs w:val="36"/>
        </w:rPr>
        <w:t>收集至少100例病例，缺血性卒中50例，胶质</w:t>
      </w:r>
      <w:r>
        <w:rPr>
          <w:rFonts w:ascii="仿宋" w:hAnsi="仿宋"/>
          <w:szCs w:val="36"/>
        </w:rPr>
        <w:t>50</w:t>
      </w:r>
      <w:r>
        <w:rPr>
          <w:rFonts w:hint="eastAsia" w:ascii="仿宋" w:hAnsi="仿宋"/>
          <w:szCs w:val="36"/>
        </w:rPr>
        <w:t>例：</w:t>
      </w:r>
    </w:p>
    <w:p w14:paraId="78B03493">
      <w:pPr>
        <w:tabs>
          <w:tab w:val="left" w:pos="567"/>
          <w:tab w:val="left" w:pos="709"/>
        </w:tabs>
        <w:adjustRightInd w:val="0"/>
        <w:snapToGrid w:val="0"/>
        <w:spacing w:line="560" w:lineRule="exact"/>
        <w:rPr>
          <w:rFonts w:ascii="仿宋" w:hAnsi="仿宋"/>
          <w:szCs w:val="32"/>
        </w:rPr>
      </w:pPr>
      <w:r>
        <w:rPr>
          <w:rFonts w:ascii="仿宋" w:hAnsi="仿宋"/>
          <w:szCs w:val="32"/>
        </w:rPr>
        <w:tab/>
      </w:r>
      <w:r>
        <w:rPr>
          <w:rFonts w:hint="eastAsia" w:ascii="仿宋" w:hAnsi="仿宋"/>
          <w:szCs w:val="32"/>
        </w:rPr>
        <w:t>1</w:t>
      </w:r>
      <w:r>
        <w:rPr>
          <w:rFonts w:ascii="仿宋" w:hAnsi="仿宋"/>
          <w:szCs w:val="32"/>
        </w:rPr>
        <w:t>.</w:t>
      </w:r>
      <w:r>
        <w:rPr>
          <w:rFonts w:hint="eastAsia" w:ascii="仿宋" w:hAnsi="仿宋"/>
          <w:szCs w:val="32"/>
        </w:rPr>
        <w:t>需包含</w:t>
      </w:r>
      <w:bookmarkStart w:id="26" w:name="OLE_LINK5"/>
      <w:bookmarkStart w:id="27" w:name="OLE_LINK3"/>
      <w:bookmarkStart w:id="28" w:name="OLE_LINK4"/>
      <w:r>
        <w:rPr>
          <w:rFonts w:hint="eastAsia" w:ascii="仿宋" w:hAnsi="仿宋"/>
          <w:szCs w:val="32"/>
        </w:rPr>
        <w:t>3D-T1</w:t>
      </w:r>
      <w:bookmarkEnd w:id="26"/>
      <w:bookmarkEnd w:id="27"/>
      <w:bookmarkEnd w:id="28"/>
      <w:r>
        <w:rPr>
          <w:rFonts w:hint="eastAsia" w:ascii="仿宋" w:hAnsi="仿宋"/>
          <w:szCs w:val="32"/>
        </w:rPr>
        <w:t>、DKI、fMRI及常规序列图像；缺血性组中需包含常规序列图像，需包含3D-T1、DKI（或DTI）、BOLD等序列图像，胶质瘤需包含3D-T1、DKI（或DTI）及常规序列图像。</w:t>
      </w:r>
    </w:p>
    <w:p w14:paraId="1ADDE9BC">
      <w:pPr>
        <w:tabs>
          <w:tab w:val="left" w:pos="567"/>
          <w:tab w:val="left" w:pos="709"/>
        </w:tabs>
        <w:adjustRightInd w:val="0"/>
        <w:snapToGrid w:val="0"/>
        <w:spacing w:line="560" w:lineRule="exact"/>
        <w:rPr>
          <w:rFonts w:ascii="仿宋" w:hAnsi="仿宋"/>
          <w:szCs w:val="32"/>
        </w:rPr>
      </w:pPr>
      <w:r>
        <w:rPr>
          <w:rFonts w:ascii="仿宋" w:hAnsi="仿宋"/>
          <w:szCs w:val="32"/>
        </w:rPr>
        <w:tab/>
      </w:r>
      <w:r>
        <w:rPr>
          <w:rFonts w:hint="eastAsia" w:ascii="仿宋" w:hAnsi="仿宋"/>
          <w:szCs w:val="32"/>
        </w:rPr>
        <w:t>2</w:t>
      </w:r>
      <w:r>
        <w:rPr>
          <w:rFonts w:ascii="仿宋" w:hAnsi="仿宋"/>
          <w:szCs w:val="32"/>
        </w:rPr>
        <w:t>.</w:t>
      </w:r>
      <w:r>
        <w:rPr>
          <w:rFonts w:hint="eastAsia" w:ascii="仿宋" w:hAnsi="仿宋"/>
          <w:szCs w:val="32"/>
        </w:rPr>
        <w:t>所需数据需有DICOM数据对应的申请单电子件及诊断结论（脱敏后的照片或截图或文本信息均可）；</w:t>
      </w:r>
    </w:p>
    <w:p w14:paraId="4E5C8E5D">
      <w:pPr>
        <w:pStyle w:val="16"/>
        <w:numPr>
          <w:ilvl w:val="0"/>
          <w:numId w:val="31"/>
        </w:numPr>
        <w:tabs>
          <w:tab w:val="left" w:pos="567"/>
          <w:tab w:val="left" w:pos="709"/>
        </w:tabs>
        <w:adjustRightInd w:val="0"/>
        <w:snapToGrid w:val="0"/>
        <w:spacing w:line="560" w:lineRule="exact"/>
        <w:ind w:left="0" w:firstLine="0" w:firstLineChars="0"/>
        <w:rPr>
          <w:rFonts w:ascii="仿宋" w:hAnsi="仿宋"/>
          <w:szCs w:val="32"/>
        </w:rPr>
      </w:pPr>
      <w:r>
        <w:rPr>
          <w:rFonts w:hint="eastAsia" w:ascii="仿宋" w:hAnsi="仿宋"/>
          <w:szCs w:val="32"/>
        </w:rPr>
        <w:t>项目实施年限：2年</w:t>
      </w:r>
    </w:p>
    <w:p w14:paraId="4FCE610C">
      <w:pPr>
        <w:pStyle w:val="16"/>
        <w:numPr>
          <w:ilvl w:val="0"/>
          <w:numId w:val="31"/>
        </w:numPr>
        <w:tabs>
          <w:tab w:val="left" w:pos="567"/>
          <w:tab w:val="left" w:pos="709"/>
        </w:tabs>
        <w:adjustRightInd w:val="0"/>
        <w:snapToGrid w:val="0"/>
        <w:spacing w:line="560" w:lineRule="exact"/>
        <w:ind w:left="0" w:firstLine="0" w:firstLineChars="0"/>
        <w:rPr>
          <w:rFonts w:ascii="仿宋" w:hAnsi="仿宋"/>
          <w:szCs w:val="36"/>
        </w:rPr>
      </w:pPr>
      <w:r>
        <w:rPr>
          <w:rFonts w:hint="eastAsia" w:ascii="仿宋" w:hAnsi="仿宋"/>
          <w:szCs w:val="32"/>
        </w:rPr>
        <w:t>资助金额：不超</w:t>
      </w:r>
      <w:r>
        <w:rPr>
          <w:rFonts w:hint="eastAsia" w:ascii="仿宋" w:hAnsi="仿宋"/>
          <w:szCs w:val="36"/>
        </w:rPr>
        <w:t>过10万元</w:t>
      </w:r>
    </w:p>
    <w:p w14:paraId="593606C2">
      <w:pPr>
        <w:widowControl/>
        <w:jc w:val="left"/>
      </w:pPr>
    </w:p>
    <w:p w14:paraId="460D54C1">
      <w:pPr>
        <w:widowControl/>
        <w:jc w:val="left"/>
      </w:pPr>
      <w:r>
        <w:br w:type="page"/>
      </w:r>
    </w:p>
    <w:p w14:paraId="7BCDDD0C">
      <w:pPr>
        <w:outlineLvl w:val="0"/>
        <w:rPr>
          <w:rFonts w:ascii="方正小标宋_GBK" w:eastAsia="方正小标宋_GBK"/>
          <w:b/>
          <w:sz w:val="36"/>
          <w:szCs w:val="36"/>
        </w:rPr>
      </w:pPr>
      <w:bookmarkStart w:id="29" w:name="_Toc8419"/>
      <w:r>
        <w:rPr>
          <w:rFonts w:ascii="方正小标宋_GBK" w:eastAsia="方正小标宋_GBK"/>
          <w:b/>
          <w:sz w:val="36"/>
          <w:szCs w:val="36"/>
        </w:rPr>
        <w:t>RT</w:t>
      </w:r>
      <w:r>
        <w:rPr>
          <w:rFonts w:hint="eastAsia" w:ascii="方正小标宋_GBK" w:eastAsia="方正小标宋_GBK"/>
          <w:b/>
          <w:sz w:val="36"/>
          <w:szCs w:val="36"/>
        </w:rPr>
        <w:t>部分</w:t>
      </w:r>
      <w:bookmarkEnd w:id="29"/>
    </w:p>
    <w:p w14:paraId="23A60DB2">
      <w:pPr>
        <w:jc w:val="center"/>
        <w:outlineLvl w:val="0"/>
        <w:rPr>
          <w:rFonts w:ascii="方正小标宋_GBK" w:eastAsia="方正小标宋_GBK"/>
          <w:bCs/>
          <w:sz w:val="36"/>
          <w:szCs w:val="36"/>
        </w:rPr>
      </w:pPr>
      <w:bookmarkStart w:id="30" w:name="_Toc14396"/>
      <w:r>
        <w:rPr>
          <w:rFonts w:hint="eastAsia" w:ascii="方正小标宋_GBK" w:hAnsi="Times New Roman" w:eastAsia="方正小标宋_GBK" w:cs="Times New Roman"/>
          <w:bCs/>
          <w:sz w:val="36"/>
          <w:szCs w:val="36"/>
          <w:lang w:val="en-US" w:eastAsia="zh-CN"/>
        </w:rPr>
        <w:t>重</w:t>
      </w:r>
      <w:r>
        <w:rPr>
          <w:rFonts w:hint="eastAsia" w:ascii="方正小标宋_GBK" w:hAnsi="Times New Roman" w:eastAsia="方正小标宋_GBK" w:cs="Times New Roman"/>
          <w:bCs/>
          <w:sz w:val="36"/>
          <w:szCs w:val="36"/>
        </w:rPr>
        <w:t>20251</w:t>
      </w:r>
      <w:r>
        <w:rPr>
          <w:rFonts w:hint="eastAsia" w:ascii="方正小标宋_GBK" w:hAnsi="Times New Roman" w:eastAsia="方正小标宋_GBK" w:cs="Times New Roman"/>
          <w:bCs/>
          <w:sz w:val="36"/>
          <w:szCs w:val="36"/>
          <w:lang w:val="en-US" w:eastAsia="zh-CN"/>
        </w:rPr>
        <w:t>1</w:t>
      </w:r>
      <w:r>
        <w:rPr>
          <w:rFonts w:hint="eastAsia" w:ascii="方正小标宋_GBK" w:hAnsi="Times New Roman" w:eastAsia="方正小标宋_GBK" w:cs="Times New Roman"/>
          <w:bCs/>
          <w:sz w:val="36"/>
          <w:szCs w:val="36"/>
        </w:rPr>
        <w:t>0</w:t>
      </w:r>
      <w:r>
        <w:rPr>
          <w:rFonts w:hint="eastAsia" w:ascii="方正小标宋_GBK" w:hAnsi="Times New Roman" w:eastAsia="方正小标宋_GBK" w:cs="Times New Roman"/>
          <w:bCs/>
          <w:sz w:val="36"/>
          <w:szCs w:val="36"/>
          <w:lang w:val="en-US" w:eastAsia="zh-CN"/>
        </w:rPr>
        <w:t>18</w:t>
      </w:r>
      <w:r>
        <w:rPr>
          <w:rFonts w:hint="eastAsia" w:ascii="方正小标宋_GBK" w:eastAsia="方正小标宋_GBK"/>
          <w:bCs/>
          <w:sz w:val="36"/>
          <w:szCs w:val="36"/>
        </w:rPr>
        <w:t>基于</w:t>
      </w:r>
      <w:r>
        <w:rPr>
          <w:rFonts w:ascii="方正小标宋_GBK" w:eastAsia="方正小标宋_GBK"/>
          <w:bCs/>
          <w:sz w:val="36"/>
          <w:szCs w:val="36"/>
        </w:rPr>
        <w:t>FBCT影像的</w:t>
      </w:r>
      <w:r>
        <w:rPr>
          <w:rFonts w:hint="eastAsia" w:ascii="方正小标宋_GBK" w:eastAsia="方正小标宋_GBK"/>
          <w:bCs/>
          <w:sz w:val="36"/>
          <w:szCs w:val="36"/>
        </w:rPr>
        <w:t>乳腺癌</w:t>
      </w:r>
      <w:r>
        <w:rPr>
          <w:rFonts w:ascii="方正小标宋_GBK" w:eastAsia="方正小标宋_GBK"/>
          <w:bCs/>
          <w:sz w:val="36"/>
          <w:szCs w:val="36"/>
        </w:rPr>
        <w:t>自适应放疗触发决策研究</w:t>
      </w:r>
      <w:bookmarkEnd w:id="30"/>
      <w:bookmarkStart w:id="31" w:name="OLE_LINK23"/>
    </w:p>
    <w:p w14:paraId="346834B7">
      <w:pPr>
        <w:pStyle w:val="16"/>
        <w:tabs>
          <w:tab w:val="left" w:pos="567"/>
          <w:tab w:val="left" w:pos="709"/>
        </w:tabs>
        <w:adjustRightInd w:val="0"/>
        <w:snapToGrid w:val="0"/>
        <w:spacing w:line="560" w:lineRule="exact"/>
        <w:ind w:left="420" w:hanging="420" w:firstLineChars="0"/>
        <w:rPr>
          <w:rFonts w:ascii="仿宋" w:hAnsi="仿宋"/>
          <w:szCs w:val="36"/>
        </w:rPr>
      </w:pPr>
      <w:r>
        <w:rPr>
          <w:rFonts w:hint="eastAsia" w:ascii="仿宋" w:hAnsi="仿宋"/>
          <w:szCs w:val="36"/>
        </w:rPr>
        <w:t>一、领域：放射治疗</w:t>
      </w:r>
    </w:p>
    <w:p w14:paraId="1CBB1C29">
      <w:pPr>
        <w:pStyle w:val="16"/>
        <w:tabs>
          <w:tab w:val="left" w:pos="567"/>
          <w:tab w:val="left" w:pos="709"/>
        </w:tabs>
        <w:adjustRightInd w:val="0"/>
        <w:snapToGrid w:val="0"/>
        <w:spacing w:line="560" w:lineRule="exact"/>
        <w:ind w:left="420" w:hanging="420" w:firstLineChars="0"/>
        <w:rPr>
          <w:rFonts w:ascii="仿宋" w:hAnsi="仿宋"/>
          <w:szCs w:val="36"/>
        </w:rPr>
      </w:pPr>
      <w:r>
        <w:rPr>
          <w:rFonts w:hint="eastAsia" w:ascii="仿宋" w:hAnsi="仿宋"/>
          <w:szCs w:val="36"/>
        </w:rPr>
        <w:t>二、主要研发内容：</w:t>
      </w:r>
    </w:p>
    <w:p w14:paraId="513415E7">
      <w:pPr>
        <w:pStyle w:val="16"/>
        <w:tabs>
          <w:tab w:val="left" w:pos="567"/>
          <w:tab w:val="left" w:pos="709"/>
        </w:tabs>
        <w:adjustRightInd w:val="0"/>
        <w:snapToGrid w:val="0"/>
        <w:spacing w:line="560" w:lineRule="exact"/>
        <w:ind w:firstLine="640"/>
        <w:rPr>
          <w:rFonts w:ascii="仿宋" w:hAnsi="仿宋"/>
          <w:szCs w:val="36"/>
        </w:rPr>
      </w:pPr>
      <w:r>
        <w:rPr>
          <w:rFonts w:hint="eastAsia" w:ascii="仿宋" w:hAnsi="仿宋"/>
          <w:szCs w:val="36"/>
        </w:rPr>
        <w:t>为量化并规避乳腺癌放疗疗程中，动态解剖变化导致的正常组织放射性损伤超预期风险，本研究依托配备诊断级</w:t>
      </w:r>
      <w:r>
        <w:rPr>
          <w:rFonts w:ascii="仿宋" w:hAnsi="仿宋"/>
          <w:szCs w:val="36"/>
        </w:rPr>
        <w:t xml:space="preserve"> FBCT </w:t>
      </w:r>
      <w:r>
        <w:rPr>
          <w:rFonts w:hint="eastAsia" w:ascii="仿宋" w:hAnsi="仿宋"/>
          <w:szCs w:val="36"/>
        </w:rPr>
        <w:t>影像</w:t>
      </w:r>
      <w:r>
        <w:rPr>
          <w:rFonts w:ascii="仿宋" w:hAnsi="仿宋"/>
          <w:szCs w:val="36"/>
        </w:rPr>
        <w:t>的放射治疗系统</w:t>
      </w:r>
      <w:r>
        <w:rPr>
          <w:rFonts w:hint="eastAsia" w:ascii="仿宋" w:hAnsi="仿宋"/>
          <w:szCs w:val="36"/>
        </w:rPr>
        <w:t>，</w:t>
      </w:r>
      <w:r>
        <w:rPr>
          <w:rFonts w:ascii="仿宋" w:hAnsi="仿宋"/>
          <w:szCs w:val="36"/>
        </w:rPr>
        <w:t>开展乳腺癌在线自适应放疗</w:t>
      </w:r>
      <w:r>
        <w:rPr>
          <w:rFonts w:hint="eastAsia" w:ascii="仿宋" w:hAnsi="仿宋"/>
          <w:szCs w:val="36"/>
        </w:rPr>
        <w:t>前瞻性队列研究</w:t>
      </w:r>
      <w:r>
        <w:rPr>
          <w:rFonts w:ascii="仿宋" w:hAnsi="仿宋"/>
          <w:szCs w:val="36"/>
        </w:rPr>
        <w:t>，同步收集临床数据并开展以下研究：</w:t>
      </w:r>
    </w:p>
    <w:p w14:paraId="563923EC">
      <w:pPr>
        <w:pStyle w:val="16"/>
        <w:tabs>
          <w:tab w:val="left" w:pos="567"/>
          <w:tab w:val="left" w:pos="709"/>
        </w:tabs>
        <w:adjustRightInd w:val="0"/>
        <w:snapToGrid w:val="0"/>
        <w:spacing w:line="560" w:lineRule="exact"/>
        <w:ind w:firstLine="640"/>
        <w:rPr>
          <w:rFonts w:ascii="仿宋" w:hAnsi="仿宋"/>
          <w:szCs w:val="36"/>
        </w:rPr>
      </w:pPr>
      <w:r>
        <w:rPr>
          <w:rFonts w:hint="eastAsia" w:ascii="仿宋" w:hAnsi="仿宋"/>
          <w:szCs w:val="36"/>
        </w:rPr>
        <w:t>（一）</w:t>
      </w:r>
      <w:r>
        <w:rPr>
          <w:rFonts w:ascii="仿宋" w:hAnsi="仿宋"/>
          <w:szCs w:val="36"/>
        </w:rPr>
        <w:t>自适应放疗触发因素研究：结合患者遗传易感性、</w:t>
      </w:r>
      <w:r>
        <w:rPr>
          <w:rFonts w:hint="eastAsia" w:ascii="仿宋" w:hAnsi="仿宋"/>
          <w:szCs w:val="36"/>
        </w:rPr>
        <w:t>临床</w:t>
      </w:r>
      <w:r>
        <w:rPr>
          <w:rFonts w:ascii="仿宋" w:hAnsi="仿宋"/>
          <w:szCs w:val="36"/>
        </w:rPr>
        <w:t>特征，以及疗程中</w:t>
      </w:r>
      <w:r>
        <w:rPr>
          <w:rFonts w:hint="eastAsia" w:ascii="仿宋" w:hAnsi="仿宋"/>
          <w:szCs w:val="36"/>
        </w:rPr>
        <w:t>动态</w:t>
      </w:r>
      <w:r>
        <w:rPr>
          <w:rFonts w:ascii="仿宋" w:hAnsi="仿宋"/>
          <w:szCs w:val="36"/>
        </w:rPr>
        <w:t>解剖变化</w:t>
      </w:r>
      <w:r>
        <w:rPr>
          <w:rFonts w:hint="eastAsia" w:ascii="仿宋" w:hAnsi="仿宋"/>
          <w:szCs w:val="36"/>
        </w:rPr>
        <w:t>和</w:t>
      </w:r>
      <w:r>
        <w:rPr>
          <w:rFonts w:ascii="仿宋" w:hAnsi="仿宋"/>
          <w:szCs w:val="36"/>
        </w:rPr>
        <w:t>累积剂量偏差，分析这些因素与</w:t>
      </w:r>
      <w:r>
        <w:rPr>
          <w:rFonts w:hint="eastAsia" w:ascii="仿宋" w:hAnsi="仿宋"/>
          <w:szCs w:val="36"/>
        </w:rPr>
        <w:t>正常组织放射性损伤风险</w:t>
      </w:r>
      <w:r>
        <w:rPr>
          <w:rFonts w:ascii="仿宋" w:hAnsi="仿宋"/>
          <w:szCs w:val="36"/>
        </w:rPr>
        <w:t>的关联性</w:t>
      </w:r>
      <w:r>
        <w:rPr>
          <w:rFonts w:hint="eastAsia" w:ascii="仿宋" w:hAnsi="仿宋"/>
          <w:szCs w:val="36"/>
        </w:rPr>
        <w:t>。以降低正常组织放射性损伤的临床获益为触发目标，确定自适应放疗触发的关键因素。</w:t>
      </w:r>
    </w:p>
    <w:p w14:paraId="6923E8E0">
      <w:pPr>
        <w:pStyle w:val="16"/>
        <w:tabs>
          <w:tab w:val="left" w:pos="567"/>
          <w:tab w:val="left" w:pos="709"/>
        </w:tabs>
        <w:adjustRightInd w:val="0"/>
        <w:snapToGrid w:val="0"/>
        <w:spacing w:line="560" w:lineRule="exact"/>
        <w:ind w:firstLine="640"/>
        <w:rPr>
          <w:rFonts w:ascii="仿宋" w:hAnsi="仿宋"/>
          <w:szCs w:val="36"/>
        </w:rPr>
      </w:pPr>
      <w:r>
        <w:rPr>
          <w:rFonts w:hint="eastAsia" w:ascii="仿宋" w:hAnsi="仿宋"/>
          <w:szCs w:val="36"/>
        </w:rPr>
        <w:t>（二）自适应放疗触发阈值研究：基于动态解剖变化和剂量学分析，并结合放射生物学模型和临床数据，以临床获益最大化为依据，明确自适应放疗触发阈值。</w:t>
      </w:r>
    </w:p>
    <w:p w14:paraId="21A9D8E8">
      <w:pPr>
        <w:pStyle w:val="16"/>
        <w:tabs>
          <w:tab w:val="left" w:pos="567"/>
          <w:tab w:val="left" w:pos="709"/>
        </w:tabs>
        <w:adjustRightInd w:val="0"/>
        <w:snapToGrid w:val="0"/>
        <w:spacing w:line="560" w:lineRule="exact"/>
        <w:ind w:firstLine="640"/>
        <w:rPr>
          <w:rFonts w:ascii="仿宋" w:hAnsi="仿宋"/>
          <w:szCs w:val="36"/>
        </w:rPr>
      </w:pPr>
      <w:r>
        <w:rPr>
          <w:rFonts w:hint="eastAsia" w:ascii="仿宋" w:hAnsi="仿宋"/>
          <w:szCs w:val="36"/>
        </w:rPr>
        <w:t>（三）</w:t>
      </w:r>
      <w:r>
        <w:rPr>
          <w:rFonts w:ascii="仿宋" w:hAnsi="仿宋"/>
          <w:szCs w:val="36"/>
        </w:rPr>
        <w:t>自适应放疗触发决策模型研究：</w:t>
      </w:r>
      <w:r>
        <w:rPr>
          <w:rFonts w:hint="eastAsia" w:ascii="仿宋" w:hAnsi="仿宋"/>
          <w:szCs w:val="36"/>
        </w:rPr>
        <w:t>基于机器学习、深度学习等人工智能技术，利用上述多模态数据进行训练和验证，构建乳腺癌自适应放疗触发决策模型。</w:t>
      </w:r>
    </w:p>
    <w:p w14:paraId="0BF2F59B">
      <w:pPr>
        <w:tabs>
          <w:tab w:val="left" w:pos="567"/>
          <w:tab w:val="left" w:pos="709"/>
        </w:tabs>
        <w:adjustRightInd w:val="0"/>
        <w:snapToGrid w:val="0"/>
        <w:spacing w:line="560" w:lineRule="exact"/>
        <w:rPr>
          <w:rFonts w:ascii="仿宋" w:hAnsi="仿宋"/>
          <w:szCs w:val="36"/>
        </w:rPr>
      </w:pPr>
      <w:r>
        <w:rPr>
          <w:rFonts w:hint="eastAsia" w:ascii="仿宋" w:hAnsi="仿宋"/>
          <w:szCs w:val="36"/>
        </w:rPr>
        <w:t>三、项目考核指标（项目执行期内）</w:t>
      </w:r>
    </w:p>
    <w:p w14:paraId="02C4ED11">
      <w:pPr>
        <w:pStyle w:val="16"/>
        <w:tabs>
          <w:tab w:val="left" w:pos="567"/>
          <w:tab w:val="left" w:pos="709"/>
        </w:tabs>
        <w:adjustRightInd w:val="0"/>
        <w:snapToGrid w:val="0"/>
        <w:spacing w:line="560" w:lineRule="exact"/>
        <w:ind w:firstLine="576" w:firstLineChars="0"/>
        <w:rPr>
          <w:rFonts w:ascii="仿宋" w:hAnsi="仿宋"/>
          <w:szCs w:val="36"/>
        </w:rPr>
      </w:pPr>
      <w:r>
        <w:rPr>
          <w:rFonts w:ascii="仿宋" w:hAnsi="仿宋"/>
          <w:szCs w:val="36"/>
        </w:rPr>
        <w:tab/>
      </w:r>
      <w:r>
        <w:rPr>
          <w:rFonts w:ascii="仿宋" w:hAnsi="仿宋"/>
          <w:szCs w:val="36"/>
        </w:rPr>
        <w:t>1.</w:t>
      </w:r>
      <w:r>
        <w:rPr>
          <w:rFonts w:hint="eastAsia" w:ascii="仿宋" w:hAnsi="仿宋"/>
          <w:szCs w:val="36"/>
        </w:rPr>
        <w:t>前瞻性纳入并完成至少</w:t>
      </w:r>
      <w:r>
        <w:rPr>
          <w:rFonts w:ascii="仿宋" w:hAnsi="仿宋"/>
          <w:szCs w:val="36"/>
        </w:rPr>
        <w:t>30</w:t>
      </w:r>
      <w:r>
        <w:rPr>
          <w:rFonts w:hint="eastAsia" w:ascii="仿宋" w:hAnsi="仿宋"/>
          <w:szCs w:val="36"/>
        </w:rPr>
        <w:t>例乳腺癌放疗A</w:t>
      </w:r>
      <w:r>
        <w:rPr>
          <w:rFonts w:ascii="仿宋" w:hAnsi="仿宋"/>
          <w:szCs w:val="36"/>
        </w:rPr>
        <w:t>RT</w:t>
      </w:r>
      <w:r>
        <w:rPr>
          <w:rFonts w:hint="eastAsia" w:ascii="仿宋" w:hAnsi="仿宋"/>
          <w:szCs w:val="36"/>
        </w:rPr>
        <w:t>病例的数据采集，所有病例的每个治疗分次均于放疗前完成</w:t>
      </w:r>
      <w:r>
        <w:rPr>
          <w:rFonts w:ascii="仿宋" w:hAnsi="仿宋"/>
          <w:szCs w:val="36"/>
        </w:rPr>
        <w:t xml:space="preserve"> FBCT 扫描</w:t>
      </w:r>
      <w:r>
        <w:rPr>
          <w:rFonts w:hint="eastAsia" w:ascii="仿宋" w:hAnsi="仿宋"/>
          <w:szCs w:val="36"/>
        </w:rPr>
        <w:t>。</w:t>
      </w:r>
    </w:p>
    <w:p w14:paraId="57C749AA">
      <w:pPr>
        <w:pStyle w:val="16"/>
        <w:tabs>
          <w:tab w:val="left" w:pos="567"/>
          <w:tab w:val="left" w:pos="709"/>
        </w:tabs>
        <w:adjustRightInd w:val="0"/>
        <w:snapToGrid w:val="0"/>
        <w:spacing w:line="560" w:lineRule="exact"/>
        <w:ind w:firstLine="576" w:firstLineChars="0"/>
        <w:rPr>
          <w:rFonts w:ascii="仿宋" w:hAnsi="仿宋"/>
          <w:szCs w:val="36"/>
        </w:rPr>
      </w:pPr>
      <w:r>
        <w:rPr>
          <w:rFonts w:ascii="仿宋" w:hAnsi="仿宋"/>
          <w:szCs w:val="36"/>
        </w:rPr>
        <w:tab/>
      </w:r>
      <w:r>
        <w:rPr>
          <w:rFonts w:ascii="仿宋" w:hAnsi="仿宋"/>
          <w:szCs w:val="36"/>
        </w:rPr>
        <w:t>2.</w:t>
      </w:r>
      <w:r>
        <w:rPr>
          <w:rFonts w:hint="eastAsia" w:ascii="仿宋" w:hAnsi="仿宋"/>
          <w:szCs w:val="36"/>
        </w:rPr>
        <w:t>构建自适应放疗触发决策模型，在验证集上证实自适应触发准确性优于</w:t>
      </w:r>
      <w:r>
        <w:rPr>
          <w:rFonts w:ascii="仿宋" w:hAnsi="仿宋"/>
          <w:szCs w:val="36"/>
        </w:rPr>
        <w:t>85%</w:t>
      </w:r>
      <w:r>
        <w:rPr>
          <w:rFonts w:hint="eastAsia" w:ascii="仿宋" w:hAnsi="仿宋"/>
          <w:szCs w:val="36"/>
        </w:rPr>
        <w:t>（准确标准为自适应治疗在关键R</w:t>
      </w:r>
      <w:r>
        <w:rPr>
          <w:rFonts w:ascii="仿宋" w:hAnsi="仿宋"/>
          <w:szCs w:val="36"/>
        </w:rPr>
        <w:t>OI</w:t>
      </w:r>
      <w:r>
        <w:rPr>
          <w:rFonts w:hint="eastAsia" w:ascii="仿宋" w:hAnsi="仿宋"/>
          <w:szCs w:val="36"/>
        </w:rPr>
        <w:t>剂量控制提升显著/临床表现显著优化）。</w:t>
      </w:r>
    </w:p>
    <w:p w14:paraId="1361EA36">
      <w:pPr>
        <w:pStyle w:val="16"/>
        <w:tabs>
          <w:tab w:val="left" w:pos="567"/>
          <w:tab w:val="left" w:pos="709"/>
        </w:tabs>
        <w:adjustRightInd w:val="0"/>
        <w:snapToGrid w:val="0"/>
        <w:spacing w:line="560" w:lineRule="exact"/>
        <w:ind w:firstLine="0" w:firstLineChars="0"/>
        <w:rPr>
          <w:rFonts w:ascii="仿宋" w:hAnsi="仿宋"/>
          <w:szCs w:val="36"/>
        </w:rPr>
      </w:pPr>
      <w:r>
        <w:rPr>
          <w:rFonts w:hint="eastAsia" w:ascii="仿宋" w:hAnsi="仿宋"/>
          <w:szCs w:val="36"/>
        </w:rPr>
        <w:t>四、项目实施年限：</w:t>
      </w:r>
      <w:r>
        <w:rPr>
          <w:rFonts w:ascii="仿宋" w:hAnsi="仿宋"/>
          <w:szCs w:val="36"/>
        </w:rPr>
        <w:t>3</w:t>
      </w:r>
      <w:r>
        <w:rPr>
          <w:rFonts w:hint="eastAsia" w:ascii="仿宋" w:hAnsi="仿宋"/>
          <w:szCs w:val="36"/>
        </w:rPr>
        <w:t>年</w:t>
      </w:r>
    </w:p>
    <w:p w14:paraId="2E62CFDE">
      <w:pPr>
        <w:tabs>
          <w:tab w:val="left" w:pos="567"/>
          <w:tab w:val="left" w:pos="709"/>
        </w:tabs>
        <w:adjustRightInd w:val="0"/>
        <w:snapToGrid w:val="0"/>
        <w:spacing w:line="560" w:lineRule="exact"/>
        <w:rPr>
          <w:rFonts w:ascii="仿宋" w:hAnsi="仿宋"/>
          <w:szCs w:val="36"/>
        </w:rPr>
      </w:pPr>
      <w:r>
        <w:rPr>
          <w:rFonts w:hint="eastAsia" w:ascii="仿宋" w:hAnsi="仿宋"/>
          <w:szCs w:val="36"/>
        </w:rPr>
        <w:t>五、资助金额：不超过</w:t>
      </w:r>
      <w:r>
        <w:rPr>
          <w:rFonts w:ascii="仿宋" w:hAnsi="仿宋"/>
          <w:szCs w:val="36"/>
        </w:rPr>
        <w:t>30</w:t>
      </w:r>
      <w:r>
        <w:rPr>
          <w:rFonts w:hint="eastAsia" w:ascii="仿宋" w:hAnsi="仿宋"/>
          <w:szCs w:val="36"/>
        </w:rPr>
        <w:t>万元</w:t>
      </w:r>
      <w:bookmarkEnd w:id="31"/>
    </w:p>
    <w:p w14:paraId="199B746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AE94A5"/>
    <w:multiLevelType w:val="singleLevel"/>
    <w:tmpl w:val="BAAE94A5"/>
    <w:lvl w:ilvl="0" w:tentative="0">
      <w:start w:val="1"/>
      <w:numFmt w:val="decimal"/>
      <w:suff w:val="space"/>
      <w:lvlText w:val="%1."/>
      <w:lvlJc w:val="left"/>
    </w:lvl>
  </w:abstractNum>
  <w:abstractNum w:abstractNumId="1">
    <w:nsid w:val="FEF6D1B2"/>
    <w:multiLevelType w:val="singleLevel"/>
    <w:tmpl w:val="FEF6D1B2"/>
    <w:lvl w:ilvl="0" w:tentative="0">
      <w:start w:val="1"/>
      <w:numFmt w:val="chineseCounting"/>
      <w:suff w:val="nothing"/>
      <w:lvlText w:val="（%1）"/>
      <w:lvlJc w:val="left"/>
      <w:pPr>
        <w:ind w:left="220" w:firstLine="420"/>
      </w:pPr>
      <w:rPr>
        <w:rFonts w:hint="eastAsia"/>
      </w:rPr>
    </w:lvl>
  </w:abstractNum>
  <w:abstractNum w:abstractNumId="2">
    <w:nsid w:val="FFB21822"/>
    <w:multiLevelType w:val="singleLevel"/>
    <w:tmpl w:val="FFB21822"/>
    <w:lvl w:ilvl="0" w:tentative="0">
      <w:start w:val="1"/>
      <w:numFmt w:val="chineseCounting"/>
      <w:suff w:val="nothing"/>
      <w:lvlText w:val="（%1）"/>
      <w:lvlJc w:val="left"/>
      <w:pPr>
        <w:ind w:left="220" w:firstLine="420"/>
      </w:pPr>
      <w:rPr>
        <w:rFonts w:hint="eastAsia"/>
      </w:rPr>
    </w:lvl>
  </w:abstractNum>
  <w:abstractNum w:abstractNumId="3">
    <w:nsid w:val="FFD213CC"/>
    <w:multiLevelType w:val="singleLevel"/>
    <w:tmpl w:val="FFD213CC"/>
    <w:lvl w:ilvl="0" w:tentative="0">
      <w:start w:val="1"/>
      <w:numFmt w:val="decimal"/>
      <w:suff w:val="space"/>
      <w:lvlText w:val="%1."/>
      <w:lvlJc w:val="left"/>
    </w:lvl>
  </w:abstractNum>
  <w:abstractNum w:abstractNumId="4">
    <w:nsid w:val="FFD939D5"/>
    <w:multiLevelType w:val="multilevel"/>
    <w:tmpl w:val="FFD939D5"/>
    <w:lvl w:ilvl="0" w:tentative="0">
      <w:start w:val="1"/>
      <w:numFmt w:val="chineseCountingThousand"/>
      <w:lvlText w:val="%1、"/>
      <w:lvlJc w:val="left"/>
      <w:pPr>
        <w:ind w:left="420" w:hanging="420"/>
      </w:pPr>
      <w:rPr>
        <w:b w:val="0"/>
        <w:bCs w:val="0"/>
        <w:lang w:val="en-US"/>
      </w:rPr>
    </w:lvl>
    <w:lvl w:ilvl="1" w:tentative="0">
      <w:start w:val="1"/>
      <w:numFmt w:val="japaneseCounting"/>
      <w:lvlText w:val="%2、"/>
      <w:lvlJc w:val="left"/>
      <w:pPr>
        <w:ind w:left="72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FFDCBB7E"/>
    <w:multiLevelType w:val="singleLevel"/>
    <w:tmpl w:val="FFDCBB7E"/>
    <w:lvl w:ilvl="0" w:tentative="0">
      <w:start w:val="1"/>
      <w:numFmt w:val="decimal"/>
      <w:suff w:val="space"/>
      <w:lvlText w:val="%1."/>
      <w:lvlJc w:val="left"/>
    </w:lvl>
  </w:abstractNum>
  <w:abstractNum w:abstractNumId="6">
    <w:nsid w:val="FFE744C3"/>
    <w:multiLevelType w:val="singleLevel"/>
    <w:tmpl w:val="FFE744C3"/>
    <w:lvl w:ilvl="0" w:tentative="0">
      <w:start w:val="1"/>
      <w:numFmt w:val="chineseCounting"/>
      <w:suff w:val="nothing"/>
      <w:lvlText w:val="（%1）"/>
      <w:lvlJc w:val="left"/>
      <w:pPr>
        <w:ind w:left="220" w:firstLine="420"/>
      </w:pPr>
      <w:rPr>
        <w:rFonts w:hint="eastAsia"/>
      </w:rPr>
    </w:lvl>
  </w:abstractNum>
  <w:abstractNum w:abstractNumId="7">
    <w:nsid w:val="00000001"/>
    <w:multiLevelType w:val="singleLevel"/>
    <w:tmpl w:val="00000001"/>
    <w:lvl w:ilvl="0" w:tentative="0">
      <w:start w:val="1"/>
      <w:numFmt w:val="chineseCounting"/>
      <w:suff w:val="nothing"/>
      <w:lvlText w:val="（%1）"/>
      <w:lvlJc w:val="left"/>
      <w:pPr>
        <w:ind w:left="220" w:firstLine="420"/>
      </w:pPr>
      <w:rPr>
        <w:rFonts w:hint="eastAsia"/>
      </w:rPr>
    </w:lvl>
  </w:abstractNum>
  <w:abstractNum w:abstractNumId="8">
    <w:nsid w:val="00000002"/>
    <w:multiLevelType w:val="multilevel"/>
    <w:tmpl w:val="00000002"/>
    <w:lvl w:ilvl="0" w:tentative="0">
      <w:start w:val="1"/>
      <w:numFmt w:val="chineseCountingThousand"/>
      <w:lvlText w:val="%1、"/>
      <w:lvlJc w:val="left"/>
      <w:pPr>
        <w:ind w:left="420" w:hanging="420"/>
      </w:pPr>
      <w:rPr>
        <w:b w:val="0"/>
        <w:bCs w:val="0"/>
        <w:lang w:val="en-US"/>
      </w:rPr>
    </w:lvl>
    <w:lvl w:ilvl="1" w:tentative="0">
      <w:start w:val="1"/>
      <w:numFmt w:val="japaneseCounting"/>
      <w:lvlText w:val="%2、"/>
      <w:lvlJc w:val="left"/>
      <w:pPr>
        <w:ind w:left="72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6EB1762"/>
    <w:multiLevelType w:val="singleLevel"/>
    <w:tmpl w:val="06EB1762"/>
    <w:lvl w:ilvl="0" w:tentative="0">
      <w:start w:val="1"/>
      <w:numFmt w:val="chineseCounting"/>
      <w:suff w:val="nothing"/>
      <w:lvlText w:val="（%1）"/>
      <w:lvlJc w:val="left"/>
      <w:pPr>
        <w:ind w:left="220" w:firstLine="420"/>
      </w:pPr>
      <w:rPr>
        <w:rFonts w:hint="eastAsia"/>
      </w:rPr>
    </w:lvl>
  </w:abstractNum>
  <w:abstractNum w:abstractNumId="10">
    <w:nsid w:val="09355EE5"/>
    <w:multiLevelType w:val="singleLevel"/>
    <w:tmpl w:val="09355EE5"/>
    <w:lvl w:ilvl="0" w:tentative="0">
      <w:start w:val="1"/>
      <w:numFmt w:val="chineseCounting"/>
      <w:suff w:val="nothing"/>
      <w:lvlText w:val="（%1）"/>
      <w:lvlJc w:val="left"/>
      <w:pPr>
        <w:ind w:left="220" w:firstLine="420"/>
      </w:pPr>
      <w:rPr>
        <w:rFonts w:hint="eastAsia"/>
      </w:rPr>
    </w:lvl>
  </w:abstractNum>
  <w:abstractNum w:abstractNumId="11">
    <w:nsid w:val="12EC1F62"/>
    <w:multiLevelType w:val="multilevel"/>
    <w:tmpl w:val="12EC1F62"/>
    <w:lvl w:ilvl="0" w:tentative="0">
      <w:start w:val="1"/>
      <w:numFmt w:val="japaneseCounting"/>
      <w:lvlText w:val="%1、"/>
      <w:lvlJc w:val="left"/>
      <w:pPr>
        <w:ind w:left="720" w:hanging="720"/>
      </w:pPr>
      <w:rPr>
        <w:rFonts w:hint="default" w:ascii="仿宋" w:hAnsi="仿宋" w:eastAsia="仿宋" w:cs="华文楷体"/>
        <w:sz w:val="32"/>
        <w:lang w:val="en-US"/>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2">
    <w:nsid w:val="156D2FDB"/>
    <w:multiLevelType w:val="multilevel"/>
    <w:tmpl w:val="156D2FDB"/>
    <w:lvl w:ilvl="0" w:tentative="0">
      <w:start w:val="1"/>
      <w:numFmt w:val="chineseCountingThousand"/>
      <w:lvlText w:val="%1、"/>
      <w:lvlJc w:val="left"/>
      <w:pPr>
        <w:ind w:left="420" w:hanging="420"/>
      </w:pPr>
      <w:rPr>
        <w:b w:val="0"/>
        <w:bCs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1B2F1D1C"/>
    <w:multiLevelType w:val="multilevel"/>
    <w:tmpl w:val="1B2F1D1C"/>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25D758F3"/>
    <w:multiLevelType w:val="multilevel"/>
    <w:tmpl w:val="25D758F3"/>
    <w:lvl w:ilvl="0" w:tentative="0">
      <w:start w:val="1"/>
      <w:numFmt w:val="chineseCountingThousand"/>
      <w:lvlText w:val="%1、"/>
      <w:lvlJc w:val="left"/>
      <w:pPr>
        <w:ind w:left="420" w:hanging="420"/>
      </w:pPr>
      <w:rPr>
        <w:b w:val="0"/>
        <w:bCs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2AEC6AC7"/>
    <w:multiLevelType w:val="multilevel"/>
    <w:tmpl w:val="2AEC6AC7"/>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2B895555"/>
    <w:multiLevelType w:val="multilevel"/>
    <w:tmpl w:val="2B895555"/>
    <w:lvl w:ilvl="0" w:tentative="0">
      <w:start w:val="1"/>
      <w:numFmt w:val="chineseCountingThousand"/>
      <w:lvlText w:val="(%1)"/>
      <w:lvlJc w:val="left"/>
      <w:pPr>
        <w:ind w:left="113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4147060E"/>
    <w:multiLevelType w:val="multilevel"/>
    <w:tmpl w:val="4147060E"/>
    <w:lvl w:ilvl="0" w:tentative="0">
      <w:start w:val="1"/>
      <w:numFmt w:val="chineseCountingThousand"/>
      <w:lvlText w:val="%1、"/>
      <w:lvlJc w:val="left"/>
      <w:pPr>
        <w:ind w:left="420" w:hanging="420"/>
      </w:pPr>
      <w:rPr>
        <w:b w:val="0"/>
        <w:bCs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429C1CA9"/>
    <w:multiLevelType w:val="multilevel"/>
    <w:tmpl w:val="429C1CA9"/>
    <w:lvl w:ilvl="0" w:tentative="0">
      <w:start w:val="1"/>
      <w:numFmt w:val="chineseCountingThousand"/>
      <w:lvlText w:val="%1、"/>
      <w:lvlJc w:val="left"/>
      <w:pPr>
        <w:ind w:left="420" w:hanging="420"/>
      </w:pPr>
      <w:rPr>
        <w:b w:val="0"/>
        <w:bCs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442A4DB1"/>
    <w:multiLevelType w:val="singleLevel"/>
    <w:tmpl w:val="442A4DB1"/>
    <w:lvl w:ilvl="0" w:tentative="0">
      <w:start w:val="1"/>
      <w:numFmt w:val="decimal"/>
      <w:suff w:val="space"/>
      <w:lvlText w:val="%1."/>
      <w:lvlJc w:val="left"/>
    </w:lvl>
  </w:abstractNum>
  <w:abstractNum w:abstractNumId="20">
    <w:nsid w:val="44721D70"/>
    <w:multiLevelType w:val="multilevel"/>
    <w:tmpl w:val="44721D70"/>
    <w:lvl w:ilvl="0" w:tentative="0">
      <w:start w:val="1"/>
      <w:numFmt w:val="chineseCountingThousand"/>
      <w:lvlText w:val="%1、"/>
      <w:lvlJc w:val="left"/>
      <w:pPr>
        <w:ind w:left="420" w:hanging="420"/>
      </w:pPr>
      <w:rPr>
        <w:b w:val="0"/>
        <w:bCs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4A462D60"/>
    <w:multiLevelType w:val="multilevel"/>
    <w:tmpl w:val="4A462D60"/>
    <w:lvl w:ilvl="0" w:tentative="0">
      <w:start w:val="1"/>
      <w:numFmt w:val="japaneseCounting"/>
      <w:lvlText w:val="%1、"/>
      <w:lvlJc w:val="left"/>
      <w:pPr>
        <w:ind w:left="720" w:hanging="720"/>
      </w:pPr>
      <w:rPr>
        <w:rFonts w:hint="default" w:ascii="仿宋" w:hAnsi="仿宋" w:eastAsia="仿宋" w:cs="华文楷体"/>
        <w:sz w:val="32"/>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2">
    <w:nsid w:val="4EB41B89"/>
    <w:multiLevelType w:val="singleLevel"/>
    <w:tmpl w:val="4EB41B89"/>
    <w:lvl w:ilvl="0" w:tentative="0">
      <w:start w:val="1"/>
      <w:numFmt w:val="decimal"/>
      <w:suff w:val="space"/>
      <w:lvlText w:val="%1."/>
      <w:lvlJc w:val="left"/>
    </w:lvl>
  </w:abstractNum>
  <w:abstractNum w:abstractNumId="23">
    <w:nsid w:val="521F310D"/>
    <w:multiLevelType w:val="multilevel"/>
    <w:tmpl w:val="521F310D"/>
    <w:lvl w:ilvl="0" w:tentative="0">
      <w:start w:val="1"/>
      <w:numFmt w:val="chineseCountingThousand"/>
      <w:lvlText w:val="%1、"/>
      <w:lvlJc w:val="left"/>
      <w:pPr>
        <w:ind w:left="420" w:hanging="420"/>
      </w:pPr>
      <w:rPr>
        <w:b w:val="0"/>
        <w:bCs w:val="0"/>
        <w:lang w:val="en-US"/>
      </w:rPr>
    </w:lvl>
    <w:lvl w:ilvl="1" w:tentative="0">
      <w:start w:val="1"/>
      <w:numFmt w:val="japaneseCounting"/>
      <w:lvlText w:val="%2、"/>
      <w:lvlJc w:val="left"/>
      <w:pPr>
        <w:ind w:left="72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5384446C"/>
    <w:multiLevelType w:val="singleLevel"/>
    <w:tmpl w:val="5384446C"/>
    <w:lvl w:ilvl="0" w:tentative="0">
      <w:start w:val="1"/>
      <w:numFmt w:val="chineseCounting"/>
      <w:suff w:val="nothing"/>
      <w:lvlText w:val="（%1）"/>
      <w:lvlJc w:val="left"/>
      <w:pPr>
        <w:ind w:left="220" w:firstLine="420"/>
      </w:pPr>
      <w:rPr>
        <w:rFonts w:hint="eastAsia"/>
      </w:rPr>
    </w:lvl>
  </w:abstractNum>
  <w:abstractNum w:abstractNumId="25">
    <w:nsid w:val="561D5319"/>
    <w:multiLevelType w:val="singleLevel"/>
    <w:tmpl w:val="561D5319"/>
    <w:lvl w:ilvl="0" w:tentative="0">
      <w:start w:val="1"/>
      <w:numFmt w:val="decimal"/>
      <w:suff w:val="space"/>
      <w:lvlText w:val="%1."/>
      <w:lvlJc w:val="left"/>
    </w:lvl>
  </w:abstractNum>
  <w:abstractNum w:abstractNumId="26">
    <w:nsid w:val="572851E8"/>
    <w:multiLevelType w:val="singleLevel"/>
    <w:tmpl w:val="572851E8"/>
    <w:lvl w:ilvl="0" w:tentative="0">
      <w:start w:val="1"/>
      <w:numFmt w:val="chineseCounting"/>
      <w:suff w:val="nothing"/>
      <w:lvlText w:val="（%1）"/>
      <w:lvlJc w:val="left"/>
      <w:pPr>
        <w:ind w:left="220" w:firstLine="420"/>
      </w:pPr>
      <w:rPr>
        <w:rFonts w:hint="eastAsia"/>
      </w:rPr>
    </w:lvl>
  </w:abstractNum>
  <w:abstractNum w:abstractNumId="27">
    <w:nsid w:val="58D42BF5"/>
    <w:multiLevelType w:val="singleLevel"/>
    <w:tmpl w:val="58D42BF5"/>
    <w:lvl w:ilvl="0" w:tentative="0">
      <w:start w:val="4"/>
      <w:numFmt w:val="chineseCounting"/>
      <w:suff w:val="nothing"/>
      <w:lvlText w:val="%1、"/>
      <w:lvlJc w:val="left"/>
      <w:rPr>
        <w:rFonts w:hint="eastAsia"/>
      </w:rPr>
    </w:lvl>
  </w:abstractNum>
  <w:abstractNum w:abstractNumId="28">
    <w:nsid w:val="63D41678"/>
    <w:multiLevelType w:val="multilevel"/>
    <w:tmpl w:val="63D41678"/>
    <w:lvl w:ilvl="0" w:tentative="0">
      <w:start w:val="1"/>
      <w:numFmt w:val="japaneseCounting"/>
      <w:lvlText w:val="%1、"/>
      <w:lvlJc w:val="left"/>
      <w:pPr>
        <w:ind w:left="720" w:hanging="720"/>
      </w:pPr>
      <w:rPr>
        <w:rFonts w:hint="default" w:ascii="仿宋" w:hAnsi="仿宋" w:eastAsia="仿宋" w:cs="华文楷体"/>
        <w:sz w:val="32"/>
        <w:lang w:val="en-US"/>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9">
    <w:nsid w:val="6B487F9A"/>
    <w:multiLevelType w:val="singleLevel"/>
    <w:tmpl w:val="6B487F9A"/>
    <w:lvl w:ilvl="0" w:tentative="0">
      <w:start w:val="1"/>
      <w:numFmt w:val="decimal"/>
      <w:suff w:val="space"/>
      <w:lvlText w:val="%1."/>
      <w:lvlJc w:val="left"/>
    </w:lvl>
  </w:abstractNum>
  <w:abstractNum w:abstractNumId="30">
    <w:nsid w:val="6CCB6FF3"/>
    <w:multiLevelType w:val="multilevel"/>
    <w:tmpl w:val="6CCB6FF3"/>
    <w:lvl w:ilvl="0" w:tentative="0">
      <w:start w:val="1"/>
      <w:numFmt w:val="chineseCountingThousand"/>
      <w:lvlText w:val="%1、"/>
      <w:lvlJc w:val="left"/>
      <w:pPr>
        <w:ind w:left="420" w:hanging="420"/>
      </w:pPr>
      <w:rPr>
        <w:b w:val="0"/>
        <w:bCs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7DBA7CBA"/>
    <w:multiLevelType w:val="singleLevel"/>
    <w:tmpl w:val="7DBA7CBA"/>
    <w:lvl w:ilvl="0" w:tentative="0">
      <w:start w:val="1"/>
      <w:numFmt w:val="decimal"/>
      <w:suff w:val="space"/>
      <w:lvlText w:val="%1."/>
      <w:lvlJc w:val="left"/>
    </w:lvl>
  </w:abstractNum>
  <w:num w:numId="1">
    <w:abstractNumId w:val="18"/>
  </w:num>
  <w:num w:numId="2">
    <w:abstractNumId w:val="16"/>
  </w:num>
  <w:num w:numId="3">
    <w:abstractNumId w:val="14"/>
  </w:num>
  <w:num w:numId="4">
    <w:abstractNumId w:val="26"/>
  </w:num>
  <w:num w:numId="5">
    <w:abstractNumId w:val="29"/>
  </w:num>
  <w:num w:numId="6">
    <w:abstractNumId w:val="12"/>
  </w:num>
  <w:num w:numId="7">
    <w:abstractNumId w:val="9"/>
  </w:num>
  <w:num w:numId="8">
    <w:abstractNumId w:val="19"/>
  </w:num>
  <w:num w:numId="9">
    <w:abstractNumId w:val="20"/>
  </w:num>
  <w:num w:numId="10">
    <w:abstractNumId w:val="6"/>
  </w:num>
  <w:num w:numId="11">
    <w:abstractNumId w:val="3"/>
  </w:num>
  <w:num w:numId="12">
    <w:abstractNumId w:val="8"/>
  </w:num>
  <w:num w:numId="13">
    <w:abstractNumId w:val="7"/>
  </w:num>
  <w:num w:numId="14">
    <w:abstractNumId w:val="25"/>
  </w:num>
  <w:num w:numId="15">
    <w:abstractNumId w:val="28"/>
  </w:num>
  <w:num w:numId="16">
    <w:abstractNumId w:val="1"/>
  </w:num>
  <w:num w:numId="17">
    <w:abstractNumId w:val="5"/>
  </w:num>
  <w:num w:numId="18">
    <w:abstractNumId w:val="11"/>
  </w:num>
  <w:num w:numId="19">
    <w:abstractNumId w:val="10"/>
  </w:num>
  <w:num w:numId="20">
    <w:abstractNumId w:val="22"/>
  </w:num>
  <w:num w:numId="21">
    <w:abstractNumId w:val="30"/>
  </w:num>
  <w:num w:numId="22">
    <w:abstractNumId w:val="31"/>
  </w:num>
  <w:num w:numId="23">
    <w:abstractNumId w:val="13"/>
  </w:num>
  <w:num w:numId="24">
    <w:abstractNumId w:val="4"/>
  </w:num>
  <w:num w:numId="25">
    <w:abstractNumId w:val="2"/>
  </w:num>
  <w:num w:numId="26">
    <w:abstractNumId w:val="0"/>
  </w:num>
  <w:num w:numId="27">
    <w:abstractNumId w:val="17"/>
  </w:num>
  <w:num w:numId="28">
    <w:abstractNumId w:val="21"/>
  </w:num>
  <w:num w:numId="29">
    <w:abstractNumId w:val="15"/>
  </w:num>
  <w:num w:numId="30">
    <w:abstractNumId w:val="27"/>
  </w:num>
  <w:num w:numId="31">
    <w:abstractNumId w:val="23"/>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A20"/>
    <w:rsid w:val="000D6DB0"/>
    <w:rsid w:val="00186207"/>
    <w:rsid w:val="001B48D7"/>
    <w:rsid w:val="0023133C"/>
    <w:rsid w:val="002C5A20"/>
    <w:rsid w:val="002F153F"/>
    <w:rsid w:val="0034457B"/>
    <w:rsid w:val="00576EF3"/>
    <w:rsid w:val="005F2B68"/>
    <w:rsid w:val="006E0AE2"/>
    <w:rsid w:val="007778C8"/>
    <w:rsid w:val="007B06A0"/>
    <w:rsid w:val="0086003D"/>
    <w:rsid w:val="00926D47"/>
    <w:rsid w:val="009331F5"/>
    <w:rsid w:val="00942BF0"/>
    <w:rsid w:val="00957ED2"/>
    <w:rsid w:val="00AB6B4B"/>
    <w:rsid w:val="00B22C59"/>
    <w:rsid w:val="00BD6F9E"/>
    <w:rsid w:val="00C2248B"/>
    <w:rsid w:val="00CC3FE6"/>
    <w:rsid w:val="00CD193D"/>
    <w:rsid w:val="00ED54C1"/>
    <w:rsid w:val="00F30BA6"/>
    <w:rsid w:val="118403F2"/>
    <w:rsid w:val="402B37FA"/>
    <w:rsid w:val="6F9207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asciiTheme="minorHAnsi" w:hAnsiTheme="minorHAnsi" w:cstheme="minorBidi"/>
      <w:kern w:val="2"/>
      <w:sz w:val="32"/>
      <w:szCs w:val="22"/>
      <w:lang w:val="en-US" w:eastAsia="zh-CN" w:bidi="ar-SA"/>
    </w:rPr>
  </w:style>
  <w:style w:type="paragraph" w:styleId="2">
    <w:name w:val="heading 1"/>
    <w:basedOn w:val="1"/>
    <w:next w:val="1"/>
    <w:link w:val="20"/>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8"/>
    <w:semiHidden/>
    <w:unhideWhenUsed/>
    <w:qFormat/>
    <w:uiPriority w:val="0"/>
    <w:pPr>
      <w:keepNext/>
      <w:keepLines/>
      <w:spacing w:before="260" w:after="260" w:line="412" w:lineRule="auto"/>
      <w:outlineLvl w:val="1"/>
    </w:pPr>
    <w:rPr>
      <w:rFonts w:ascii="Arial" w:hAnsi="Arial" w:eastAsia="黑体"/>
      <w:b/>
      <w:szCs w:val="2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7"/>
    <w:unhideWhenUsed/>
    <w:qFormat/>
    <w:uiPriority w:val="99"/>
    <w:pPr>
      <w:jc w:val="left"/>
    </w:pPr>
  </w:style>
  <w:style w:type="paragraph" w:styleId="5">
    <w:name w:val="Body Text"/>
    <w:basedOn w:val="1"/>
    <w:link w:val="19"/>
    <w:semiHidden/>
    <w:qFormat/>
    <w:uiPriority w:val="0"/>
    <w:rPr>
      <w:rFonts w:ascii="仿宋" w:hAnsi="仿宋" w:cs="仿宋"/>
      <w:sz w:val="31"/>
      <w:szCs w:val="31"/>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autoRedefine/>
    <w:unhideWhenUsed/>
    <w:qFormat/>
    <w:uiPriority w:val="39"/>
  </w:style>
  <w:style w:type="paragraph" w:styleId="9">
    <w:name w:val="toc 2"/>
    <w:basedOn w:val="1"/>
    <w:next w:val="1"/>
    <w:autoRedefine/>
    <w:unhideWhenUsed/>
    <w:qFormat/>
    <w:uiPriority w:val="39"/>
    <w:pPr>
      <w:ind w:left="420" w:leftChars="200"/>
    </w:pPr>
  </w:style>
  <w:style w:type="character" w:styleId="12">
    <w:name w:val="Hyperlink"/>
    <w:basedOn w:val="11"/>
    <w:unhideWhenUsed/>
    <w:qFormat/>
    <w:uiPriority w:val="99"/>
    <w:rPr>
      <w:color w:val="0563C1" w:themeColor="hyperlink"/>
      <w:u w:val="single"/>
      <w14:textFill>
        <w14:solidFill>
          <w14:schemeClr w14:val="hlink"/>
        </w14:solidFill>
      </w14:textFill>
    </w:rPr>
  </w:style>
  <w:style w:type="character" w:styleId="13">
    <w:name w:val="annotation reference"/>
    <w:basedOn w:val="11"/>
    <w:semiHidden/>
    <w:unhideWhenUsed/>
    <w:qFormat/>
    <w:uiPriority w:val="99"/>
    <w:rPr>
      <w:sz w:val="21"/>
      <w:szCs w:val="21"/>
    </w:rPr>
  </w:style>
  <w:style w:type="character" w:customStyle="1" w:styleId="14">
    <w:name w:val="页眉 字符"/>
    <w:basedOn w:val="11"/>
    <w:link w:val="7"/>
    <w:qFormat/>
    <w:uiPriority w:val="99"/>
    <w:rPr>
      <w:sz w:val="18"/>
      <w:szCs w:val="18"/>
    </w:rPr>
  </w:style>
  <w:style w:type="character" w:customStyle="1" w:styleId="15">
    <w:name w:val="页脚 字符"/>
    <w:basedOn w:val="11"/>
    <w:link w:val="6"/>
    <w:qFormat/>
    <w:uiPriority w:val="99"/>
    <w:rPr>
      <w:sz w:val="18"/>
      <w:szCs w:val="18"/>
    </w:rPr>
  </w:style>
  <w:style w:type="paragraph" w:styleId="16">
    <w:name w:val="List Paragraph"/>
    <w:basedOn w:val="1"/>
    <w:qFormat/>
    <w:uiPriority w:val="34"/>
    <w:pPr>
      <w:ind w:firstLine="420" w:firstLineChars="200"/>
    </w:pPr>
  </w:style>
  <w:style w:type="character" w:customStyle="1" w:styleId="17">
    <w:name w:val="批注文字 字符"/>
    <w:basedOn w:val="11"/>
    <w:link w:val="4"/>
    <w:qFormat/>
    <w:uiPriority w:val="99"/>
    <w:rPr>
      <w:rFonts w:eastAsia="仿宋"/>
      <w:sz w:val="32"/>
    </w:rPr>
  </w:style>
  <w:style w:type="character" w:customStyle="1" w:styleId="18">
    <w:name w:val="标题 2 字符"/>
    <w:basedOn w:val="11"/>
    <w:link w:val="3"/>
    <w:semiHidden/>
    <w:qFormat/>
    <w:uiPriority w:val="0"/>
    <w:rPr>
      <w:rFonts w:ascii="Arial" w:hAnsi="Arial" w:eastAsia="黑体"/>
      <w:b/>
      <w:sz w:val="32"/>
      <w:szCs w:val="24"/>
    </w:rPr>
  </w:style>
  <w:style w:type="character" w:customStyle="1" w:styleId="19">
    <w:name w:val="正文文本 字符"/>
    <w:basedOn w:val="11"/>
    <w:link w:val="5"/>
    <w:semiHidden/>
    <w:qFormat/>
    <w:uiPriority w:val="0"/>
    <w:rPr>
      <w:rFonts w:ascii="仿宋" w:hAnsi="仿宋" w:eastAsia="仿宋" w:cs="仿宋"/>
      <w:sz w:val="31"/>
      <w:szCs w:val="31"/>
    </w:rPr>
  </w:style>
  <w:style w:type="character" w:customStyle="1" w:styleId="20">
    <w:name w:val="标题 1 字符"/>
    <w:basedOn w:val="11"/>
    <w:link w:val="2"/>
    <w:qFormat/>
    <w:uiPriority w:val="9"/>
    <w:rPr>
      <w:rFonts w:eastAsia="仿宋"/>
      <w:b/>
      <w:bCs/>
      <w:kern w:val="44"/>
      <w:sz w:val="44"/>
      <w:szCs w:val="44"/>
    </w:rPr>
  </w:style>
  <w:style w:type="paragraph" w:customStyle="1" w:styleId="21">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C576A6-2D00-4927-8EB6-6AAC5EF34EE7}">
  <ds:schemaRefs/>
</ds:datastoreItem>
</file>

<file path=docProps/app.xml><?xml version="1.0" encoding="utf-8"?>
<Properties xmlns="http://schemas.openxmlformats.org/officeDocument/2006/extended-properties" xmlns:vt="http://schemas.openxmlformats.org/officeDocument/2006/docPropsVTypes">
  <Template>Normal.dotm</Template>
  <Pages>30</Pages>
  <Words>8027</Words>
  <Characters>8855</Characters>
  <Lines>77</Lines>
  <Paragraphs>21</Paragraphs>
  <TotalTime>2</TotalTime>
  <ScaleCrop>false</ScaleCrop>
  <LinksUpToDate>false</LinksUpToDate>
  <CharactersWithSpaces>8994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2025-10-21T03:51:00Z</dcterms:created>
  <dc:creator>jiajun</dc:creator>
  <cp:lastModifiedBy>sensitive</cp:lastModifiedBy>
  <dcterms:modified xsi:type="dcterms:W3CDTF">2025-10-30T06:36:47Z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eyJoZGlkIjoiZDdiNDM5OTU2NGY0YjI0ZDYwZjBkZTRkMGQxNGE1ODYiLCJ1c2VySWQiOiIzNDI4OTI1NDIifQ==</vt:lpwstr>
  </property>
  <property fmtid="{D5CDD505-2E9C-101B-9397-08002B2CF9AE}" pid="3" name="KSOProductBuildVer">
    <vt:lpwstr>2052-12.1.0.23125</vt:lpwstr>
  </property>
  <property fmtid="{D5CDD505-2E9C-101B-9397-08002B2CF9AE}" pid="4" name="ICV">
    <vt:lpwstr>79DBD98D6D244382AA28012A427B08B5_12</vt:lpwstr>
  </property>
</Properties>
</file>