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FC9DE">
      <w:pPr>
        <w:pStyle w:val="11"/>
        <w:spacing w:before="47"/>
        <w:ind w:right="19" w:firstLine="0" w:firstLineChars="0"/>
        <w:jc w:val="center"/>
        <w:rPr>
          <w:rFonts w:hint="eastAsia"/>
          <w:spacing w:val="8"/>
        </w:rPr>
      </w:pPr>
      <w:r>
        <w:rPr>
          <w:rFonts w:hint="eastAsia" w:ascii="方正小标宋简体" w:hAnsi="方正小标宋简体" w:eastAsia="方正小标宋简体" w:cstheme="minorBidi"/>
          <w:color w:val="000000"/>
          <w:sz w:val="44"/>
          <w:szCs w:val="22"/>
        </w:rPr>
        <w:t>面202511001 关于全息脉搏波的临床验证与应用</w:t>
      </w:r>
    </w:p>
    <w:p w14:paraId="5820090A">
      <w:pPr>
        <w:pStyle w:val="11"/>
        <w:spacing w:before="47"/>
        <w:ind w:right="19" w:firstLine="0" w:firstLineChars="0"/>
        <w:rPr>
          <w:rFonts w:hint="eastAsia" w:ascii="仿宋_GB2312" w:hAnsi="仿宋_GB2312" w:cs="仿宋_GB2312"/>
          <w:b/>
          <w:bCs/>
        </w:rPr>
      </w:pPr>
      <w:r>
        <w:rPr>
          <w:rFonts w:hint="eastAsia" w:ascii="仿宋_GB2312" w:hAnsi="仿宋_GB2312" w:cs="仿宋_GB2312"/>
          <w:b/>
          <w:bCs/>
        </w:rPr>
        <w:t>一、</w:t>
      </w:r>
      <w:r>
        <w:rPr>
          <w:rFonts w:hint="eastAsia" w:ascii="Times New Roman" w:hAnsi="Times New Roman" w:eastAsia="仿宋_GB2312" w:cstheme="minorBidi"/>
          <w:b/>
          <w:bCs/>
          <w:sz w:val="32"/>
          <w:szCs w:val="22"/>
        </w:rPr>
        <w:t>领域：</w:t>
      </w:r>
      <w:r>
        <w:rPr>
          <w:rFonts w:hint="eastAsia" w:ascii="仿宋_GB2312" w:hAnsi="仿宋_GB2312" w:eastAsia="仿宋_GB2312" w:cs="仿宋_GB2312"/>
          <w:sz w:val="32"/>
          <w:szCs w:val="32"/>
        </w:rPr>
        <w:t>心血管疾病早期筛查</w:t>
      </w:r>
    </w:p>
    <w:p w14:paraId="60079D3C">
      <w:pPr>
        <w:pStyle w:val="11"/>
        <w:spacing w:before="47"/>
        <w:ind w:right="19" w:firstLine="0" w:firstLineChars="0"/>
        <w:rPr>
          <w:rFonts w:ascii="Times New Roman" w:hAnsi="Times New Roman" w:eastAsia="仿宋_GB2312" w:cstheme="minorBidi"/>
          <w:b/>
          <w:bCs/>
          <w:sz w:val="32"/>
          <w:szCs w:val="22"/>
        </w:rPr>
      </w:pPr>
      <w:r>
        <w:rPr>
          <w:rFonts w:hint="eastAsia" w:ascii="Times New Roman" w:hAnsi="Times New Roman" w:eastAsia="仿宋_GB2312" w:cstheme="minorBidi"/>
          <w:b/>
          <w:bCs/>
          <w:sz w:val="32"/>
          <w:szCs w:val="22"/>
        </w:rPr>
        <w:t>二、主要研究内容：</w:t>
      </w:r>
    </w:p>
    <w:p w14:paraId="1F27EBCD">
      <w:pPr>
        <w:pStyle w:val="11"/>
        <w:spacing w:before="47"/>
        <w:ind w:right="19" w:firstLine="640"/>
        <w:rPr>
          <w:rFonts w:ascii="Times New Roman" w:hAnsi="Times New Roman" w:eastAsia="仿宋_GB2312" w:cstheme="minorBidi"/>
          <w:sz w:val="32"/>
          <w:szCs w:val="22"/>
        </w:rPr>
      </w:pPr>
      <w:r>
        <w:rPr>
          <w:rFonts w:hint="eastAsia" w:ascii="Times New Roman" w:hAnsi="Times New Roman" w:eastAsia="仿宋_GB2312" w:cstheme="minorBidi"/>
          <w:sz w:val="32"/>
          <w:szCs w:val="22"/>
        </w:rPr>
        <w:t>（一）基于大规模体检人群数据，分析全息脉搏波参数与传统心血管危险因素的相关性；</w:t>
      </w:r>
    </w:p>
    <w:p w14:paraId="598DEB9E">
      <w:pPr>
        <w:pStyle w:val="11"/>
        <w:spacing w:before="47"/>
        <w:ind w:right="19" w:firstLine="640"/>
        <w:rPr>
          <w:rFonts w:ascii="Times New Roman" w:hAnsi="Times New Roman" w:eastAsia="仿宋_GB2312" w:cstheme="minorBidi"/>
          <w:sz w:val="32"/>
          <w:szCs w:val="22"/>
        </w:rPr>
      </w:pPr>
      <w:r>
        <w:rPr>
          <w:rFonts w:hint="eastAsia" w:ascii="Times New Roman" w:hAnsi="Times New Roman" w:eastAsia="仿宋_GB2312" w:cstheme="minorBidi"/>
          <w:sz w:val="32"/>
          <w:szCs w:val="22"/>
        </w:rPr>
        <w:t>（二）根据全息脉搏波测量结果，构建颈动脉弹性功能的性别与年龄特异性参考值范围；</w:t>
      </w:r>
    </w:p>
    <w:p w14:paraId="3494E590">
      <w:pPr>
        <w:pStyle w:val="11"/>
        <w:spacing w:before="47"/>
        <w:ind w:right="19" w:firstLine="640"/>
        <w:rPr>
          <w:rFonts w:ascii="Times New Roman" w:hAnsi="Times New Roman" w:eastAsia="仿宋_GB2312" w:cstheme="minorBidi"/>
          <w:sz w:val="32"/>
          <w:szCs w:val="22"/>
        </w:rPr>
      </w:pPr>
      <w:r>
        <w:rPr>
          <w:rFonts w:hint="eastAsia" w:ascii="Times New Roman" w:hAnsi="Times New Roman" w:eastAsia="仿宋_GB2312" w:cstheme="minorBidi"/>
          <w:sz w:val="32"/>
          <w:szCs w:val="22"/>
        </w:rPr>
        <w:t>（三）对全息脉搏波技术在早期动脉硬化识别中的性能进行临床验证。</w:t>
      </w:r>
    </w:p>
    <w:p w14:paraId="6A9D3D5C">
      <w:pPr>
        <w:pStyle w:val="11"/>
        <w:spacing w:before="47"/>
        <w:ind w:right="19" w:firstLine="0" w:firstLineChars="0"/>
        <w:rPr>
          <w:rFonts w:ascii="Times New Roman" w:hAnsi="Times New Roman" w:eastAsia="仿宋_GB2312" w:cstheme="minorBidi"/>
          <w:b/>
          <w:bCs/>
          <w:sz w:val="32"/>
          <w:szCs w:val="22"/>
        </w:rPr>
      </w:pPr>
      <w:r>
        <w:rPr>
          <w:rFonts w:hint="eastAsia" w:ascii="Times New Roman" w:hAnsi="Times New Roman" w:eastAsia="仿宋_GB2312" w:cstheme="minorBidi"/>
          <w:b/>
          <w:bCs/>
          <w:sz w:val="32"/>
          <w:szCs w:val="22"/>
        </w:rPr>
        <w:t>三、</w:t>
      </w:r>
      <w:r>
        <w:rPr>
          <w:rFonts w:hint="eastAsia" w:ascii="仿宋_GB2312" w:hAnsi="仿宋_GB2312" w:cs="仿宋_GB2312"/>
          <w:b/>
          <w:bCs/>
        </w:rPr>
        <w:t>项目考核指标（项目执行期内）</w:t>
      </w:r>
    </w:p>
    <w:p w14:paraId="24C1A2C1">
      <w:pPr>
        <w:pStyle w:val="11"/>
        <w:spacing w:before="47"/>
        <w:ind w:right="19" w:firstLine="640"/>
        <w:rPr>
          <w:rFonts w:hint="eastAsia" w:ascii="Times New Roman" w:hAnsi="Times New Roman" w:eastAsia="仿宋_GB2312" w:cstheme="minorBidi"/>
          <w:sz w:val="32"/>
          <w:szCs w:val="22"/>
        </w:rPr>
      </w:pPr>
      <w:r>
        <w:rPr>
          <w:rFonts w:hint="eastAsia" w:ascii="Times New Roman" w:hAnsi="Times New Roman" w:eastAsia="仿宋_GB2312" w:cstheme="minorBidi"/>
          <w:sz w:val="32"/>
          <w:szCs w:val="22"/>
        </w:rPr>
        <w:t>（一）学术指标</w:t>
      </w:r>
      <w:r>
        <w:rPr>
          <w:rFonts w:hint="eastAsia" w:ascii="Times New Roman" w:hAnsi="Times New Roman" w:eastAsia="仿宋_GB2312" w:cstheme="minorBidi"/>
          <w:sz w:val="32"/>
          <w:szCs w:val="22"/>
          <w:lang w:eastAsia="zh-CN"/>
        </w:rPr>
        <w:t>：</w:t>
      </w:r>
      <w:r>
        <w:rPr>
          <w:rFonts w:hint="eastAsia" w:ascii="Times New Roman" w:hAnsi="Times New Roman" w:eastAsia="仿宋_GB2312" w:cstheme="minorBidi"/>
          <w:sz w:val="32"/>
          <w:szCs w:val="22"/>
        </w:rPr>
        <w:t>发表学术论文≥1篇。</w:t>
      </w:r>
    </w:p>
    <w:p w14:paraId="338D90F8">
      <w:pPr>
        <w:pStyle w:val="11"/>
        <w:spacing w:before="47"/>
        <w:ind w:right="19" w:firstLine="640"/>
        <w:rPr>
          <w:rFonts w:hint="eastAsia" w:ascii="Times New Roman" w:hAnsi="Times New Roman" w:eastAsia="仿宋_GB2312" w:cstheme="minorBidi"/>
          <w:sz w:val="32"/>
          <w:szCs w:val="22"/>
        </w:rPr>
      </w:pPr>
      <w:r>
        <w:rPr>
          <w:rFonts w:hint="eastAsia" w:ascii="Times New Roman" w:hAnsi="Times New Roman" w:eastAsia="仿宋_GB2312" w:cstheme="minorBidi"/>
          <w:sz w:val="32"/>
          <w:szCs w:val="22"/>
        </w:rPr>
        <w:t>（二）技术指标</w:t>
      </w:r>
      <w:r>
        <w:rPr>
          <w:rFonts w:hint="eastAsia" w:ascii="Times New Roman" w:hAnsi="Times New Roman" w:eastAsia="仿宋_GB2312" w:cstheme="minorBidi"/>
          <w:sz w:val="32"/>
          <w:szCs w:val="22"/>
          <w:lang w:eastAsia="zh-CN"/>
        </w:rPr>
        <w:t>：</w:t>
      </w:r>
    </w:p>
    <w:p w14:paraId="58FF3F2D">
      <w:pPr>
        <w:pStyle w:val="11"/>
        <w:spacing w:before="47"/>
        <w:ind w:right="19"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1.样本收集与分析：完成≥300例体检人群的</w:t>
      </w:r>
      <w:r>
        <w:rPr>
          <w:rFonts w:hint="eastAsia" w:ascii="Times New Roman" w:hAnsi="Times New Roman" w:eastAsia="仿宋_GB2312" w:cstheme="minorBidi"/>
          <w:sz w:val="32"/>
          <w:szCs w:val="22"/>
        </w:rPr>
        <w:t>全息脉搏波</w:t>
      </w:r>
      <w:r>
        <w:rPr>
          <w:rFonts w:hint="eastAsia" w:ascii="仿宋_GB2312" w:hAnsi="仿宋_GB2312" w:eastAsia="仿宋_GB2312" w:cs="仿宋_GB2312"/>
          <w:sz w:val="32"/>
          <w:szCs w:val="32"/>
        </w:rPr>
        <w:t>数据收集分析，形成≥1份</w:t>
      </w:r>
      <w:r>
        <w:rPr>
          <w:rFonts w:hint="eastAsia" w:ascii="Times New Roman" w:hAnsi="Times New Roman" w:eastAsia="仿宋_GB2312" w:cstheme="minorBidi"/>
          <w:sz w:val="32"/>
          <w:szCs w:val="22"/>
        </w:rPr>
        <w:t>全息脉搏波</w:t>
      </w:r>
      <w:r>
        <w:rPr>
          <w:rFonts w:hint="eastAsia" w:ascii="仿宋_GB2312" w:hAnsi="仿宋_GB2312" w:eastAsia="仿宋_GB2312" w:cs="仿宋_GB2312"/>
          <w:sz w:val="32"/>
          <w:szCs w:val="32"/>
        </w:rPr>
        <w:t>技术测量参考值范围研究报告；</w:t>
      </w:r>
    </w:p>
    <w:p w14:paraId="53278D52">
      <w:pPr>
        <w:pStyle w:val="11"/>
        <w:spacing w:before="47"/>
        <w:ind w:right="19"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w:t>
      </w:r>
      <w:r>
        <w:rPr>
          <w:rFonts w:hint="eastAsia" w:ascii="Times New Roman" w:hAnsi="Times New Roman" w:eastAsia="仿宋_GB2312" w:cstheme="minorBidi"/>
          <w:sz w:val="32"/>
          <w:szCs w:val="22"/>
        </w:rPr>
        <w:t>全息脉搏波</w:t>
      </w:r>
      <w:r>
        <w:rPr>
          <w:rFonts w:hint="eastAsia" w:ascii="仿宋_GB2312" w:hAnsi="仿宋_GB2312" w:eastAsia="仿宋_GB2312" w:cs="仿宋_GB2312"/>
          <w:sz w:val="32"/>
          <w:szCs w:val="32"/>
        </w:rPr>
        <w:t>技术进行临床样本验证，明确其在心血管风险分层中的增量价值，形成≥1份的临床验证报告。</w:t>
      </w:r>
    </w:p>
    <w:p w14:paraId="2F6552D0">
      <w:pPr>
        <w:pStyle w:val="11"/>
        <w:spacing w:before="47"/>
        <w:ind w:right="19" w:firstLine="0" w:firstLineChars="0"/>
        <w:rPr>
          <w:rFonts w:ascii="Times New Roman" w:hAnsi="Times New Roman" w:eastAsia="仿宋_GB2312" w:cstheme="minorBidi"/>
          <w:b/>
          <w:bCs/>
          <w:sz w:val="32"/>
          <w:szCs w:val="22"/>
        </w:rPr>
      </w:pPr>
      <w:r>
        <w:rPr>
          <w:rFonts w:hint="eastAsia" w:ascii="Times New Roman" w:hAnsi="Times New Roman" w:eastAsia="仿宋_GB2312" w:cstheme="minorBidi"/>
          <w:b/>
          <w:bCs/>
          <w:sz w:val="32"/>
          <w:szCs w:val="22"/>
        </w:rPr>
        <w:t>四、项目实施年限：</w:t>
      </w:r>
      <w:r>
        <w:rPr>
          <w:rFonts w:hint="eastAsia" w:ascii="Times New Roman" w:hAnsi="Times New Roman" w:eastAsia="仿宋_GB2312" w:cstheme="minorBidi"/>
          <w:sz w:val="32"/>
          <w:szCs w:val="22"/>
        </w:rPr>
        <w:t>不超过</w:t>
      </w:r>
      <w:r>
        <w:rPr>
          <w:rFonts w:hint="eastAsia" w:ascii="仿宋_GB2312" w:hAnsi="仿宋_GB2312" w:cs="仿宋_GB2312"/>
        </w:rPr>
        <w:t>2</w:t>
      </w:r>
      <w:r>
        <w:rPr>
          <w:rFonts w:hint="eastAsia" w:ascii="Times New Roman" w:hAnsi="Times New Roman" w:eastAsia="仿宋_GB2312" w:cstheme="minorBidi"/>
          <w:sz w:val="32"/>
          <w:szCs w:val="22"/>
        </w:rPr>
        <w:t>年</w:t>
      </w:r>
    </w:p>
    <w:p w14:paraId="5D26CF1A">
      <w:pPr>
        <w:pStyle w:val="11"/>
        <w:spacing w:before="47"/>
        <w:ind w:right="19" w:firstLine="0" w:firstLineChars="0"/>
        <w:rPr>
          <w:rFonts w:hint="eastAsia" w:ascii="仿宋_GB2312" w:hAnsi="仿宋_GB2312" w:eastAsia="仿宋_GB2312" w:cs="仿宋_GB2312"/>
          <w:b/>
          <w:bCs/>
          <w:sz w:val="32"/>
          <w:szCs w:val="32"/>
        </w:rPr>
      </w:pPr>
      <w:r>
        <w:rPr>
          <w:rFonts w:hint="eastAsia" w:ascii="Times New Roman" w:hAnsi="Times New Roman" w:eastAsia="仿宋_GB2312" w:cstheme="minorBidi"/>
          <w:b/>
          <w:bCs/>
          <w:sz w:val="32"/>
          <w:szCs w:val="22"/>
        </w:rPr>
        <w:t>五、资助金额：</w:t>
      </w:r>
      <w:r>
        <w:rPr>
          <w:rFonts w:hint="eastAsia" w:ascii="Times New Roman" w:hAnsi="Times New Roman" w:eastAsia="仿宋_GB2312" w:cstheme="minorBidi"/>
          <w:sz w:val="32"/>
          <w:szCs w:val="22"/>
        </w:rPr>
        <w:t>不超过</w:t>
      </w:r>
      <w:r>
        <w:rPr>
          <w:rFonts w:hint="eastAsia" w:ascii="仿宋_GB2312" w:hAnsi="仿宋_GB2312" w:cs="仿宋_GB2312"/>
        </w:rPr>
        <w:t>5</w:t>
      </w:r>
      <w:r>
        <w:rPr>
          <w:rFonts w:hint="eastAsia" w:ascii="Times New Roman" w:hAnsi="Times New Roman" w:eastAsia="仿宋_GB2312" w:cstheme="minorBidi"/>
          <w:sz w:val="32"/>
          <w:szCs w:val="22"/>
        </w:rPr>
        <w:t>万元</w:t>
      </w:r>
    </w:p>
    <w:p w14:paraId="5AA5FBDB"/>
    <w:p w14:paraId="7E6705E7"/>
    <w:p w14:paraId="120D308D"/>
    <w:p w14:paraId="667F8363">
      <w:pPr>
        <w:spacing w:after="0" w:line="560" w:lineRule="exact"/>
        <w:jc w:val="center"/>
        <w:rPr>
          <w:rFonts w:hint="eastAsia" w:ascii="方正小标宋简体" w:hAnsi="方正小标宋简体" w:eastAsia="方正小标宋简体" w:cs="Times New Roman"/>
          <w:color w:val="000000"/>
          <w:sz w:val="44"/>
          <w:szCs w:val="22"/>
          <w14:ligatures w14:val="none"/>
        </w:rPr>
      </w:pPr>
    </w:p>
    <w:p w14:paraId="113D2B5A">
      <w:pPr>
        <w:spacing w:after="0" w:line="560" w:lineRule="exact"/>
        <w:jc w:val="center"/>
        <w:rPr>
          <w:rFonts w:hint="eastAsia" w:ascii="方正小标宋简体" w:hAnsi="方正小标宋简体" w:eastAsia="方正小标宋简体" w:cs="Times New Roman"/>
          <w:color w:val="000000"/>
          <w:sz w:val="44"/>
          <w:szCs w:val="22"/>
          <w14:ligatures w14:val="none"/>
        </w:rPr>
      </w:pPr>
      <w:r>
        <w:rPr>
          <w:rFonts w:hint="eastAsia" w:ascii="方正小标宋简体" w:hAnsi="方正小标宋简体" w:eastAsia="方正小标宋简体" w:cs="Times New Roman"/>
          <w:color w:val="000000"/>
          <w:sz w:val="44"/>
          <w:szCs w:val="22"/>
          <w14:ligatures w14:val="none"/>
        </w:rPr>
        <w:t>面202511002 关于多维多参数超声结合AI在乳腺疾病诊疗技术的研发与应用</w:t>
      </w:r>
    </w:p>
    <w:p w14:paraId="72B4E7BF">
      <w:pPr>
        <w:spacing w:after="0" w:line="560" w:lineRule="exact"/>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b/>
          <w:bCs/>
          <w:sz w:val="32"/>
          <w:szCs w:val="22"/>
          <w14:ligatures w14:val="none"/>
        </w:rPr>
        <w:t>一、领域：</w:t>
      </w:r>
      <w:r>
        <w:rPr>
          <w:rFonts w:hint="eastAsia" w:ascii="仿宋_GB2312" w:hAnsi="仿宋_GB2312" w:eastAsia="仿宋_GB2312" w:cs="仿宋_GB2312"/>
          <w:sz w:val="32"/>
          <w:szCs w:val="22"/>
          <w14:ligatures w14:val="none"/>
        </w:rPr>
        <w:t>医疗AI影像技术</w:t>
      </w:r>
    </w:p>
    <w:p w14:paraId="212B723D">
      <w:pPr>
        <w:spacing w:after="0" w:line="560" w:lineRule="exact"/>
        <w:jc w:val="both"/>
        <w:rPr>
          <w:rFonts w:hint="eastAsia" w:ascii="仿宋_GB2312" w:hAnsi="仿宋_GB2312" w:eastAsia="仿宋_GB2312" w:cs="仿宋_GB2312"/>
          <w:b/>
          <w:bCs/>
          <w:sz w:val="32"/>
          <w:szCs w:val="22"/>
          <w14:ligatures w14:val="none"/>
        </w:rPr>
      </w:pPr>
      <w:r>
        <w:rPr>
          <w:rFonts w:ascii="仿宋_GB2312" w:hAnsi="仿宋_GB2312" w:eastAsia="仿宋_GB2312" w:cs="仿宋_GB2312"/>
          <w:b/>
          <w:bCs/>
          <w:sz w:val="32"/>
          <w:szCs w:val="22"/>
          <w14:ligatures w14:val="none"/>
        </w:rPr>
        <w:t>二、</w:t>
      </w:r>
      <w:r>
        <w:rPr>
          <w:rFonts w:hint="eastAsia" w:ascii="仿宋_GB2312" w:hAnsi="仿宋_GB2312" w:eastAsia="仿宋_GB2312" w:cs="仿宋_GB2312"/>
          <w:b/>
          <w:bCs/>
          <w:sz w:val="32"/>
          <w:szCs w:val="22"/>
          <w14:ligatures w14:val="none"/>
        </w:rPr>
        <w:t>主要研发内容：</w:t>
      </w:r>
    </w:p>
    <w:p w14:paraId="1ACA5EB6">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（一）多维多参数超声技术在乳腺疾病诊疗中的应用；</w:t>
      </w:r>
    </w:p>
    <w:p w14:paraId="60A029B5">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w:t>
      </w:r>
      <w:r>
        <w:rPr>
          <w:rFonts w:ascii="Times New Roman" w:hAnsi="Times New Roman" w:eastAsia="仿宋_GB2312" w:cs="Times New Roman"/>
          <w:sz w:val="32"/>
          <w:szCs w:val="22"/>
          <w14:ligatures w14:val="none"/>
        </w:rPr>
        <w:t>基于</w:t>
      </w:r>
      <w:r>
        <w:rPr>
          <w:rFonts w:hint="eastAsia" w:ascii="Times New Roman" w:hAnsi="Times New Roman" w:eastAsia="仿宋_GB2312" w:cs="Times New Roman"/>
          <w:sz w:val="32"/>
          <w:szCs w:val="22"/>
          <w14:ligatures w14:val="none"/>
        </w:rPr>
        <w:t>超微血流灌注及组织硬度、粘性数据</w:t>
      </w:r>
      <w:r>
        <w:rPr>
          <w:rFonts w:ascii="Times New Roman" w:hAnsi="Times New Roman" w:eastAsia="仿宋_GB2312" w:cs="Times New Roman"/>
          <w:sz w:val="32"/>
          <w:szCs w:val="22"/>
          <w14:ligatures w14:val="none"/>
        </w:rPr>
        <w:t>的</w:t>
      </w:r>
      <w:r>
        <w:rPr>
          <w:rFonts w:hint="eastAsia" w:ascii="Times New Roman" w:hAnsi="Times New Roman" w:eastAsia="仿宋_GB2312" w:cs="Times New Roman"/>
          <w:sz w:val="32"/>
          <w:szCs w:val="22"/>
          <w14:ligatures w14:val="none"/>
        </w:rPr>
        <w:t>AI</w:t>
      </w:r>
      <w:r>
        <w:rPr>
          <w:rFonts w:ascii="Times New Roman" w:hAnsi="Times New Roman" w:eastAsia="仿宋_GB2312" w:cs="Times New Roman"/>
          <w:sz w:val="32"/>
          <w:szCs w:val="22"/>
          <w14:ligatures w14:val="none"/>
        </w:rPr>
        <w:t>算法研究；</w:t>
      </w:r>
    </w:p>
    <w:p w14:paraId="7B6CEA6E">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仿宋_GB2312" w:hAnsi="仿宋_GB2312" w:eastAsia="仿宋_GB2312" w:cs="仿宋_GB2312"/>
          <w:sz w:val="32"/>
          <w:szCs w:val="22"/>
          <w14:ligatures w14:val="none"/>
        </w:rPr>
        <w:t>（三）以乳腺良恶性肿瘤为研究对象，开展多参数超声定量分析的新方法与新技术研究</w:t>
      </w:r>
      <w:r>
        <w:rPr>
          <w:rFonts w:ascii="Times New Roman" w:hAnsi="Times New Roman" w:eastAsia="仿宋_GB2312" w:cs="Times New Roman"/>
          <w:sz w:val="32"/>
          <w:szCs w:val="22"/>
          <w14:ligatures w14:val="none"/>
        </w:rPr>
        <w:t>；</w:t>
      </w:r>
    </w:p>
    <w:p w14:paraId="1C6A6A76">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（四）</w:t>
      </w:r>
      <w:r>
        <w:rPr>
          <w:rFonts w:ascii="Times New Roman" w:hAnsi="Times New Roman" w:eastAsia="仿宋_GB2312" w:cs="Times New Roman"/>
          <w:sz w:val="32"/>
          <w:szCs w:val="22"/>
          <w14:ligatures w14:val="none"/>
        </w:rPr>
        <w:t>利</w:t>
      </w:r>
      <w:r>
        <w:rPr>
          <w:rFonts w:hint="eastAsia" w:ascii="Times New Roman" w:hAnsi="Times New Roman" w:eastAsia="仿宋_GB2312" w:cs="Times New Roman"/>
          <w:sz w:val="32"/>
          <w:szCs w:val="22"/>
          <w14:ligatures w14:val="none"/>
        </w:rPr>
        <w:t>用多维多参数超声结合AI技术，对乳腺疾病进行辅助诊断及预后评估</w:t>
      </w:r>
      <w:r>
        <w:rPr>
          <w:rFonts w:ascii="Times New Roman" w:hAnsi="Times New Roman" w:eastAsia="仿宋_GB2312" w:cs="Times New Roman"/>
          <w:sz w:val="32"/>
          <w:szCs w:val="22"/>
          <w14:ligatures w14:val="none"/>
        </w:rPr>
        <w:t xml:space="preserve">。 </w:t>
      </w:r>
    </w:p>
    <w:p w14:paraId="3982E4F1">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6D95D49B">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（一）学术指标：发表学术论文≥1篇或申请专利≥1项。</w:t>
      </w:r>
    </w:p>
    <w:p w14:paraId="280A1D18">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（二）技术指标：</w:t>
      </w:r>
    </w:p>
    <w:p w14:paraId="270AF305">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 xml:space="preserve">1.搭建一套多维多参数超声乳腺智能诊断一体化平台； </w:t>
      </w:r>
    </w:p>
    <w:p w14:paraId="6A19BD5D">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仿宋_GB2312" w:hAnsi="仿宋_GB2312" w:eastAsia="仿宋_GB2312" w:cs="仿宋_GB2312"/>
          <w:sz w:val="32"/>
          <w:szCs w:val="22"/>
          <w14:ligatures w14:val="none"/>
        </w:rPr>
        <w:t>2.开发超微血流定量、粘弹性分析等AI算法，算法的性能达到国际领先水平，并完成≥1份</w:t>
      </w:r>
      <w:r>
        <w:rPr>
          <w:rFonts w:hint="eastAsia" w:ascii="仿宋_GB2312" w:hAnsi="仿宋_GB2312" w:eastAsia="仿宋_GB2312" w:cs="仿宋_GB2312"/>
          <w:spacing w:val="8"/>
          <w:sz w:val="32"/>
          <w:szCs w:val="22"/>
          <w14:ligatures w14:val="none"/>
        </w:rPr>
        <w:t>性能评估报告</w:t>
      </w:r>
      <w:r>
        <w:rPr>
          <w:rFonts w:hint="eastAsia" w:ascii="Times New Roman" w:hAnsi="Times New Roman" w:eastAsia="仿宋_GB2312" w:cs="Times New Roman"/>
          <w:spacing w:val="8"/>
          <w:sz w:val="32"/>
          <w:szCs w:val="22"/>
          <w14:ligatures w14:val="none"/>
        </w:rPr>
        <w:t>。</w:t>
      </w:r>
    </w:p>
    <w:p w14:paraId="78827B9D">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不超过2年</w:t>
      </w:r>
    </w:p>
    <w:p w14:paraId="40CD2647">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不超过5万元</w:t>
      </w:r>
    </w:p>
    <w:p w14:paraId="19424F88">
      <w:pPr>
        <w:spacing w:before="47" w:after="0" w:line="560" w:lineRule="exact"/>
        <w:ind w:right="19" w:firstLine="622" w:firstLineChars="200"/>
        <w:jc w:val="both"/>
        <w:rPr>
          <w:rFonts w:hint="eastAsia" w:ascii="仿宋_GB2312" w:hAnsi="仿宋_GB2312" w:eastAsia="仿宋" w:cs="仿宋_GB2312"/>
          <w:b/>
          <w:bCs/>
          <w:sz w:val="31"/>
          <w:szCs w:val="31"/>
          <w14:ligatures w14:val="none"/>
        </w:rPr>
      </w:pPr>
    </w:p>
    <w:p w14:paraId="1FF1D0CD">
      <w:pPr>
        <w:spacing w:before="47" w:after="0" w:line="560" w:lineRule="exact"/>
        <w:ind w:right="19" w:firstLine="622" w:firstLineChars="200"/>
        <w:jc w:val="center"/>
        <w:rPr>
          <w:rFonts w:ascii="仿宋_GB2312" w:hAnsi="仿宋_GB2312" w:eastAsia="仿宋" w:cs="仿宋_GB2312"/>
          <w:b/>
          <w:bCs/>
          <w:sz w:val="31"/>
          <w:szCs w:val="31"/>
          <w14:ligatures w14:val="none"/>
        </w:rPr>
      </w:pPr>
    </w:p>
    <w:p w14:paraId="2E28891E">
      <w:pPr>
        <w:spacing w:before="47" w:after="0" w:line="560" w:lineRule="exact"/>
        <w:ind w:right="19" w:firstLine="622" w:firstLineChars="200"/>
        <w:jc w:val="center"/>
        <w:rPr>
          <w:rFonts w:ascii="仿宋_GB2312" w:hAnsi="仿宋_GB2312" w:eastAsia="仿宋" w:cs="仿宋_GB2312"/>
          <w:b/>
          <w:bCs/>
          <w:sz w:val="31"/>
          <w:szCs w:val="31"/>
          <w14:ligatures w14:val="none"/>
        </w:rPr>
      </w:pPr>
    </w:p>
    <w:p w14:paraId="6602545B">
      <w:pPr>
        <w:spacing w:before="47" w:after="0" w:line="560" w:lineRule="exact"/>
        <w:ind w:right="19"/>
        <w:jc w:val="center"/>
        <w:rPr>
          <w:rFonts w:hint="eastAsia" w:ascii="方正小标宋简体" w:hAnsi="方正小标宋简体" w:eastAsia="方正小标宋简体" w:cs="宋体"/>
          <w:color w:val="000000"/>
          <w:sz w:val="44"/>
          <w:szCs w:val="22"/>
          <w14:ligatures w14:val="none"/>
        </w:rPr>
      </w:pPr>
    </w:p>
    <w:p w14:paraId="67B8642F">
      <w:pPr>
        <w:spacing w:before="47" w:after="0" w:line="560" w:lineRule="exact"/>
        <w:ind w:right="19"/>
        <w:jc w:val="center"/>
        <w:rPr>
          <w:rFonts w:hint="eastAsia" w:ascii="仿宋" w:hAnsi="仿宋" w:eastAsia="仿宋" w:cs="仿宋"/>
          <w:spacing w:val="8"/>
          <w:sz w:val="31"/>
          <w:szCs w:val="31"/>
          <w14:ligatures w14:val="none"/>
        </w:rPr>
      </w:pPr>
      <w:r>
        <w:rPr>
          <w:rFonts w:hint="eastAsia" w:ascii="方正小标宋简体" w:hAnsi="方正小标宋简体" w:eastAsia="方正小标宋简体" w:cs="宋体"/>
          <w:color w:val="000000"/>
          <w:sz w:val="44"/>
          <w:szCs w:val="22"/>
          <w14:ligatures w14:val="none"/>
        </w:rPr>
        <w:t>面202511003 关于多参数超声定量评估代谢相关脂肪性肝病的临床验证与应用</w:t>
      </w:r>
    </w:p>
    <w:p w14:paraId="27E85371">
      <w:pPr>
        <w:spacing w:before="47" w:after="0" w:line="560" w:lineRule="exact"/>
        <w:ind w:right="19"/>
        <w:jc w:val="both"/>
        <w:rPr>
          <w:rFonts w:hint="eastAsia" w:ascii="仿宋_GB2312" w:hAnsi="仿宋_GB2312" w:eastAsia="仿宋" w:cs="仿宋_GB2312"/>
          <w:b/>
          <w:bCs/>
          <w:sz w:val="31"/>
          <w:szCs w:val="31"/>
          <w14:ligatures w14:val="none"/>
        </w:rPr>
      </w:pPr>
      <w:r>
        <w:rPr>
          <w:rFonts w:hint="eastAsia" w:ascii="仿宋_GB2312" w:hAnsi="仿宋_GB2312" w:eastAsia="仿宋" w:cs="仿宋_GB2312"/>
          <w:b/>
          <w:bCs/>
          <w:sz w:val="31"/>
          <w:szCs w:val="31"/>
          <w14:ligatures w14:val="none"/>
        </w:rPr>
        <w:t>一、</w:t>
      </w:r>
      <w:r>
        <w:rPr>
          <w:rFonts w:hint="eastAsia" w:ascii="Times New Roman" w:hAnsi="Times New Roman" w:eastAsia="仿宋_GB2312" w:cs="宋体"/>
          <w:b/>
          <w:bCs/>
          <w:sz w:val="32"/>
          <w:szCs w:val="22"/>
          <w14:ligatures w14:val="none"/>
        </w:rPr>
        <w:t>领域：</w:t>
      </w:r>
      <w:r>
        <w:rPr>
          <w:rFonts w:hint="eastAsia" w:ascii="仿宋_GB2312" w:hAnsi="仿宋_GB2312" w:eastAsia="仿宋" w:cs="仿宋_GB2312"/>
          <w:b w:val="0"/>
          <w:bCs w:val="0"/>
          <w:sz w:val="31"/>
          <w:szCs w:val="31"/>
          <w14:ligatures w14:val="none"/>
        </w:rPr>
        <w:t>多参数超声定量</w:t>
      </w:r>
    </w:p>
    <w:p w14:paraId="16D5CCE7">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二、主要研究内容：</w:t>
      </w:r>
    </w:p>
    <w:p w14:paraId="23226BE6">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（一）以患者临床MR-PDFF检查结果作为诊断金标准，将MAFLD患者分为轻度、中度、重度脂肪肝，探讨超声USAT、HRI+、LTI参数评估脂肪肝程度的诊断效能及相应阈值， 临床指标包括BMI、腰围、血脂和血糖水平，探讨多参数超声结合临床指标评估MAFLD患者脂肪肝程度的诊断效能及相应阈值；</w:t>
      </w:r>
    </w:p>
    <w:p w14:paraId="7A920FF2">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（二）采用MAFLD患者按照时间顺序连续入组方式，采集MAFLD患者超声脂肪定量多参数及临床资料进行分析；</w:t>
      </w:r>
    </w:p>
    <w:p w14:paraId="507ABC5C">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（三）根据诊断试验AUC样本量估算：根据文献中超声定量参数在肝脏脂肪变程度中诊断效能计算样本量，期望ROC曲线下面积的最小值为0.75，显著性水准=0.05</w:t>
      </w:r>
      <w:r>
        <w:rPr>
          <w:rFonts w:hint="eastAsia" w:ascii="仿宋_GB2312" w:hAnsi="仿宋_GB2312" w:eastAsia="仿宋_GB2312" w:cs="仿宋_GB2312"/>
          <w:sz w:val="32"/>
          <w:szCs w:val="22"/>
          <w:lang w:eastAsia="zh-CN"/>
          <w14:ligatures w14:val="none"/>
        </w:rPr>
        <w:t>，</w:t>
      </w:r>
      <w:r>
        <w:rPr>
          <w:rFonts w:hint="eastAsia" w:ascii="仿宋_GB2312" w:hAnsi="仿宋_GB2312" w:eastAsia="仿宋_GB2312" w:cs="仿宋_GB2312"/>
          <w:sz w:val="32"/>
          <w:szCs w:val="22"/>
          <w14:ligatures w14:val="none"/>
        </w:rPr>
        <w:t>把握度（power）=0.90, 预计10%失访率，计算出所需样本量为100例。</w:t>
      </w:r>
    </w:p>
    <w:p w14:paraId="0F990298">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三、</w:t>
      </w:r>
      <w:r>
        <w:rPr>
          <w:rFonts w:hint="eastAsia" w:ascii="仿宋_GB2312" w:hAnsi="仿宋_GB2312" w:eastAsia="仿宋" w:cs="仿宋_GB2312"/>
          <w:b/>
          <w:bCs/>
          <w:sz w:val="31"/>
          <w:szCs w:val="31"/>
          <w14:ligatures w14:val="none"/>
        </w:rPr>
        <w:t>项目考核指标（项目执行期内）</w:t>
      </w:r>
    </w:p>
    <w:p w14:paraId="7C054DA4">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宋体"/>
          <w:sz w:val="32"/>
          <w:szCs w:val="22"/>
          <w14:ligatures w14:val="none"/>
        </w:rPr>
        <w:t>（一）</w:t>
      </w:r>
      <w:r>
        <w:rPr>
          <w:rFonts w:hint="eastAsia" w:ascii="仿宋_GB2312" w:hAnsi="仿宋_GB2312" w:eastAsia="仿宋_GB2312" w:cs="仿宋_GB2312"/>
          <w:sz w:val="32"/>
          <w:szCs w:val="32"/>
          <w14:ligatures w14:val="none"/>
        </w:rPr>
        <w:t>学术指标</w:t>
      </w:r>
      <w:r>
        <w:rPr>
          <w:rFonts w:hint="eastAsia" w:ascii="仿宋_GB2312" w:hAnsi="仿宋_GB2312" w:eastAsia="仿宋_GB2312" w:cs="仿宋_GB2312"/>
          <w:sz w:val="32"/>
          <w:szCs w:val="32"/>
          <w:lang w:eastAsia="zh-CN"/>
          <w14:ligatures w14:val="none"/>
        </w:rPr>
        <w:t>：</w:t>
      </w:r>
      <w:r>
        <w:rPr>
          <w:rFonts w:hint="eastAsia" w:ascii="Times New Roman" w:hAnsi="Times New Roman" w:eastAsia="仿宋_GB2312" w:cs="宋体"/>
          <w:sz w:val="32"/>
          <w:szCs w:val="22"/>
          <w14:ligatures w14:val="none"/>
        </w:rPr>
        <w:t>发表学术论文≥1篇。</w:t>
      </w:r>
    </w:p>
    <w:p w14:paraId="72809745">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sz w:val="32"/>
          <w:szCs w:val="22"/>
        </w:rPr>
        <w:t>（二）</w:t>
      </w:r>
      <w:r>
        <w:rPr>
          <w:rFonts w:hint="eastAsia" w:ascii="仿宋_GB2312" w:hAnsi="仿宋_GB2312" w:eastAsia="仿宋_GB2312" w:cs="仿宋_GB2312"/>
          <w:sz w:val="32"/>
          <w:szCs w:val="32"/>
          <w14:ligatures w14:val="none"/>
        </w:rPr>
        <w:t>技术指标</w:t>
      </w:r>
      <w:r>
        <w:rPr>
          <w:rFonts w:hint="eastAsia" w:ascii="仿宋_GB2312" w:hAnsi="仿宋_GB2312" w:eastAsia="仿宋_GB2312" w:cs="仿宋_GB2312"/>
          <w:sz w:val="32"/>
          <w:szCs w:val="32"/>
          <w:lang w:eastAsia="zh-CN"/>
          <w14:ligatures w14:val="none"/>
        </w:rPr>
        <w:t>：</w:t>
      </w:r>
    </w:p>
    <w:p w14:paraId="4A38144C">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w:t>
      </w:r>
      <w:r>
        <w:rPr>
          <w:rFonts w:hint="eastAsia" w:ascii="仿宋_GB2312" w:hAnsi="仿宋_GB2312" w:eastAsia="仿宋_GB2312" w:cs="仿宋_GB2312"/>
          <w:spacing w:val="8"/>
          <w:sz w:val="32"/>
          <w:szCs w:val="32"/>
          <w14:ligatures w14:val="none"/>
        </w:rPr>
        <w:t>样本收集与分析：完成50例患者及相应健康对照组的样本收集，形成≥1份样本分析报告</w:t>
      </w:r>
      <w:r>
        <w:rPr>
          <w:rFonts w:hint="eastAsia" w:ascii="仿宋_GB2312" w:hAnsi="仿宋_GB2312" w:eastAsia="仿宋_GB2312" w:cs="仿宋_GB2312"/>
          <w:spacing w:val="8"/>
          <w:sz w:val="32"/>
          <w:szCs w:val="32"/>
          <w:lang w:eastAsia="zh-CN"/>
          <w14:ligatures w14:val="none"/>
        </w:rPr>
        <w:t>；</w:t>
      </w:r>
    </w:p>
    <w:p w14:paraId="646F868B">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2.对以上体系进行性能验证及临床样本测试，并形成≥1份检测评估报告。</w:t>
      </w:r>
    </w:p>
    <w:p w14:paraId="258961A8">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四、项目实施年限：</w:t>
      </w:r>
      <w:r>
        <w:rPr>
          <w:rFonts w:hint="eastAsia" w:ascii="仿宋_GB2312" w:hAnsi="仿宋_GB2312" w:eastAsia="仿宋_GB2312" w:cs="仿宋_GB2312"/>
          <w:sz w:val="32"/>
          <w:szCs w:val="32"/>
          <w14:ligatures w14:val="none"/>
        </w:rPr>
        <w:t>不超过2年</w:t>
      </w:r>
    </w:p>
    <w:p w14:paraId="227437BC">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五、资助金额：</w:t>
      </w:r>
      <w:r>
        <w:rPr>
          <w:rFonts w:hint="eastAsia" w:ascii="仿宋_GB2312" w:hAnsi="仿宋_GB2312" w:eastAsia="仿宋_GB2312" w:cs="仿宋_GB2312"/>
          <w:sz w:val="32"/>
          <w:szCs w:val="32"/>
          <w14:ligatures w14:val="none"/>
        </w:rPr>
        <w:t>不超过5万元</w:t>
      </w:r>
    </w:p>
    <w:p w14:paraId="5F8AE8A2">
      <w:pPr>
        <w:spacing w:after="0" w:line="560" w:lineRule="exact"/>
        <w:jc w:val="both"/>
        <w:rPr>
          <w:rFonts w:hint="eastAsia" w:ascii="仿宋_GB2312" w:hAnsi="仿宋_GB2312" w:eastAsia="仿宋_GB2312" w:cs="仿宋_GB2312"/>
          <w:sz w:val="32"/>
          <w:szCs w:val="32"/>
          <w14:ligatures w14:val="none"/>
        </w:rPr>
      </w:pPr>
    </w:p>
    <w:p w14:paraId="6F0B77AC">
      <w:pPr>
        <w:spacing w:after="0" w:line="560" w:lineRule="exact"/>
        <w:jc w:val="both"/>
        <w:rPr>
          <w:rFonts w:hint="eastAsia" w:ascii="仿宋_GB2312" w:hAnsi="仿宋_GB2312" w:eastAsia="仿宋_GB2312" w:cs="仿宋_GB2312"/>
          <w:sz w:val="32"/>
          <w:szCs w:val="32"/>
          <w14:ligatures w14:val="none"/>
        </w:rPr>
      </w:pPr>
    </w:p>
    <w:p w14:paraId="25FB061C">
      <w:pPr>
        <w:spacing w:after="0" w:line="560" w:lineRule="exact"/>
        <w:jc w:val="both"/>
        <w:rPr>
          <w:rFonts w:hint="eastAsia" w:ascii="仿宋_GB2312" w:hAnsi="仿宋_GB2312" w:eastAsia="仿宋_GB2312" w:cs="仿宋_GB2312"/>
          <w:sz w:val="32"/>
          <w:szCs w:val="32"/>
          <w14:ligatures w14:val="none"/>
        </w:rPr>
      </w:pPr>
    </w:p>
    <w:p w14:paraId="2A262721">
      <w:pPr>
        <w:spacing w:after="0" w:line="560" w:lineRule="exact"/>
        <w:jc w:val="both"/>
        <w:rPr>
          <w:rFonts w:hint="eastAsia" w:ascii="仿宋_GB2312" w:hAnsi="仿宋_GB2312" w:eastAsia="仿宋_GB2312" w:cs="仿宋_GB2312"/>
          <w:sz w:val="32"/>
          <w:szCs w:val="32"/>
          <w14:ligatures w14:val="none"/>
        </w:rPr>
      </w:pPr>
    </w:p>
    <w:p w14:paraId="14B7F75B">
      <w:pPr>
        <w:spacing w:after="0" w:line="560" w:lineRule="exact"/>
        <w:jc w:val="both"/>
        <w:rPr>
          <w:rFonts w:hint="eastAsia" w:ascii="仿宋_GB2312" w:hAnsi="仿宋_GB2312" w:eastAsia="仿宋_GB2312" w:cs="仿宋_GB2312"/>
          <w:b/>
          <w:bCs/>
          <w:sz w:val="32"/>
          <w:szCs w:val="32"/>
          <w14:ligatures w14:val="none"/>
        </w:rPr>
      </w:pPr>
    </w:p>
    <w:p w14:paraId="6C982C43">
      <w:pPr>
        <w:spacing w:before="47" w:after="0" w:line="560" w:lineRule="exact"/>
        <w:ind w:right="19"/>
        <w:rPr>
          <w:rFonts w:hint="eastAsia" w:ascii="仿宋_GB2312" w:hAnsi="仿宋_GB2312" w:eastAsia="仿宋" w:cs="仿宋_GB2312"/>
          <w:b/>
          <w:bCs/>
          <w:sz w:val="31"/>
          <w:szCs w:val="31"/>
          <w14:ligatures w14:val="none"/>
        </w:rPr>
      </w:pPr>
    </w:p>
    <w:p w14:paraId="35BFACAC"/>
    <w:p w14:paraId="61BA015B"/>
    <w:p w14:paraId="341163C6"/>
    <w:p w14:paraId="5AD6C8BE"/>
    <w:p w14:paraId="3876B8A5"/>
    <w:p w14:paraId="502D1842"/>
    <w:p w14:paraId="7782F145"/>
    <w:p w14:paraId="376F1CE3"/>
    <w:p w14:paraId="60E8306C"/>
    <w:p w14:paraId="176A4BA9"/>
    <w:p w14:paraId="7045B032"/>
    <w:p w14:paraId="63023F42"/>
    <w:p w14:paraId="3DD96903"/>
    <w:p w14:paraId="53659389"/>
    <w:p w14:paraId="1039B71D"/>
    <w:p w14:paraId="5C32BB96"/>
    <w:p w14:paraId="139E164B"/>
    <w:p w14:paraId="6C02F46B">
      <w:pPr>
        <w:spacing w:before="47" w:after="0" w:line="560" w:lineRule="exact"/>
        <w:ind w:right="19"/>
        <w:jc w:val="center"/>
        <w:rPr>
          <w:rFonts w:hint="eastAsia" w:ascii="仿宋" w:hAnsi="仿宋" w:eastAsia="仿宋" w:cs="仿宋"/>
          <w:spacing w:val="8"/>
          <w:sz w:val="31"/>
          <w:szCs w:val="31"/>
          <w14:ligatures w14:val="none"/>
        </w:rPr>
      </w:pPr>
      <w:r>
        <w:rPr>
          <w:rFonts w:hint="eastAsia" w:ascii="方正小标宋简体" w:hAnsi="方正小标宋简体" w:eastAsia="方正小标宋简体" w:cs="Times New Roman"/>
          <w:color w:val="000000"/>
          <w:sz w:val="44"/>
          <w:szCs w:val="22"/>
          <w14:ligatures w14:val="none"/>
        </w:rPr>
        <w:t>面202511004 剪切波弹性成像技术的临床验证与应用</w:t>
      </w:r>
    </w:p>
    <w:p w14:paraId="4867A714">
      <w:pPr>
        <w:spacing w:after="0" w:line="560" w:lineRule="exact"/>
        <w:jc w:val="both"/>
        <w:rPr>
          <w:rFonts w:ascii="Times New Roman" w:hAnsi="Times New Roman" w:eastAsia="微软雅黑" w:cs="Times New Roman"/>
          <w:kern w:val="0"/>
          <w:sz w:val="24"/>
          <w14:ligatures w14:val="none"/>
        </w:rPr>
      </w:pPr>
      <w:r>
        <w:rPr>
          <w:rFonts w:hint="eastAsia" w:ascii="Times New Roman" w:hAnsi="Times New Roman" w:eastAsia="仿宋_GB2312" w:cs="Times New Roman"/>
          <w:b/>
          <w:bCs/>
          <w:sz w:val="32"/>
          <w:szCs w:val="22"/>
          <w14:ligatures w14:val="none"/>
        </w:rPr>
        <w:t>一、领域：</w:t>
      </w:r>
      <w:bookmarkStart w:id="0" w:name="_Hlk198037440"/>
      <w:r>
        <w:rPr>
          <w:rFonts w:hint="eastAsia" w:ascii="Times New Roman" w:hAnsi="Times New Roman" w:eastAsia="仿宋_GB2312" w:cs="Times New Roman"/>
          <w:sz w:val="32"/>
          <w:szCs w:val="22"/>
          <w14:ligatures w14:val="none"/>
        </w:rPr>
        <w:t>超声成像</w:t>
      </w:r>
    </w:p>
    <w:bookmarkEnd w:id="0"/>
    <w:p w14:paraId="4B818DFF">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二、主要研究内容：</w:t>
      </w:r>
    </w:p>
    <w:p w14:paraId="44314069">
      <w:pPr>
        <w:spacing w:before="47" w:after="0" w:line="560" w:lineRule="exact"/>
        <w:ind w:right="19" w:firstLine="640" w:firstLineChars="200"/>
        <w:jc w:val="both"/>
        <w:rPr>
          <w:rFonts w:hint="eastAsia" w:ascii="Times New Roman" w:hAnsi="Times New Roman" w:eastAsia="仿宋_GB2312" w:cs="Times New Roman"/>
          <w:sz w:val="32"/>
          <w:szCs w:val="22"/>
          <w:lang w:eastAsia="zh-CN"/>
          <w14:ligatures w14:val="none"/>
        </w:rPr>
      </w:pPr>
      <w:r>
        <w:rPr>
          <w:rFonts w:hint="eastAsia" w:ascii="Times New Roman" w:hAnsi="Times New Roman" w:eastAsia="仿宋_GB2312" w:cs="Times New Roman"/>
          <w:sz w:val="32"/>
          <w:szCs w:val="22"/>
          <w14:ligatures w14:val="none"/>
        </w:rPr>
        <w:t>（一）基于地区流行趋势</w:t>
      </w:r>
      <w:r>
        <w:rPr>
          <w:rFonts w:hint="eastAsia" w:ascii="Times New Roman" w:hAnsi="Times New Roman" w:eastAsia="仿宋_GB2312" w:cs="Times New Roman"/>
          <w:sz w:val="32"/>
          <w:szCs w:val="22"/>
          <w:lang w:val="en-US" w:eastAsia="zh-CN"/>
          <w14:ligatures w14:val="none"/>
        </w:rPr>
        <w:t>研究</w:t>
      </w:r>
      <w:r>
        <w:rPr>
          <w:rFonts w:hint="eastAsia" w:ascii="Times New Roman" w:hAnsi="Times New Roman" w:eastAsia="仿宋_GB2312" w:cs="Times New Roman"/>
          <w:sz w:val="32"/>
          <w:szCs w:val="22"/>
          <w14:ligatures w14:val="none"/>
        </w:rPr>
        <w:t>应用剪切波弹性成像探讨瘢痕子宫憩室形成与该处硬度</w:t>
      </w:r>
      <w:r>
        <w:rPr>
          <w:rFonts w:hint="eastAsia" w:ascii="Times New Roman" w:hAnsi="Times New Roman" w:eastAsia="仿宋_GB2312" w:cs="Times New Roman"/>
          <w:sz w:val="32"/>
          <w:szCs w:val="22"/>
          <w:lang w:eastAsia="zh-CN"/>
          <w14:ligatures w14:val="none"/>
        </w:rPr>
        <w:t>的关系；</w:t>
      </w:r>
    </w:p>
    <w:p w14:paraId="3080CEA4">
      <w:pPr>
        <w:spacing w:before="47" w:after="0" w:line="560" w:lineRule="exact"/>
        <w:ind w:right="19" w:firstLine="640" w:firstLineChars="200"/>
        <w:jc w:val="both"/>
        <w:rPr>
          <w:rFonts w:hint="eastAsia" w:ascii="Times New Roman" w:hAnsi="Times New Roman" w:eastAsia="仿宋_GB2312" w:cs="Times New Roman"/>
          <w:sz w:val="32"/>
          <w:szCs w:val="22"/>
          <w:lang w:eastAsia="zh-CN"/>
          <w14:ligatures w14:val="none"/>
        </w:rPr>
      </w:pPr>
      <w:r>
        <w:rPr>
          <w:rFonts w:hint="eastAsia" w:ascii="Times New Roman" w:hAnsi="Times New Roman" w:eastAsia="仿宋_GB2312" w:cs="Times New Roman"/>
          <w:sz w:val="32"/>
          <w:szCs w:val="22"/>
          <w14:ligatures w14:val="none"/>
        </w:rPr>
        <w:t>（二）根据选定的样本群体，设计实验方案，构建基于超声应用的检查</w:t>
      </w:r>
      <w:r>
        <w:rPr>
          <w:rFonts w:ascii="Times New Roman" w:hAnsi="Times New Roman" w:eastAsia="仿宋_GB2312" w:cs="Times New Roman"/>
          <w:sz w:val="32"/>
          <w:szCs w:val="22"/>
          <w14:ligatures w14:val="none"/>
        </w:rPr>
        <w:t>体系</w:t>
      </w:r>
      <w:r>
        <w:rPr>
          <w:rFonts w:hint="eastAsia" w:ascii="Times New Roman" w:hAnsi="Times New Roman" w:eastAsia="仿宋_GB2312" w:cs="Times New Roman"/>
          <w:sz w:val="32"/>
          <w:szCs w:val="22"/>
          <w:lang w:eastAsia="zh-CN"/>
          <w14:ligatures w14:val="none"/>
        </w:rPr>
        <w:t>；</w:t>
      </w:r>
    </w:p>
    <w:p w14:paraId="588442E4">
      <w:pPr>
        <w:spacing w:before="47" w:after="0" w:line="560" w:lineRule="exact"/>
        <w:ind w:right="19"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（三）对应用剪切波弹性成像探讨瘢痕子宫憩室形成与该处弹性关系的超声检查</w:t>
      </w:r>
      <w:r>
        <w:rPr>
          <w:rFonts w:ascii="Times New Roman" w:hAnsi="Times New Roman" w:eastAsia="仿宋_GB2312" w:cs="Times New Roman"/>
          <w:sz w:val="32"/>
          <w:szCs w:val="22"/>
          <w14:ligatures w14:val="none"/>
        </w:rPr>
        <w:t>体系</w:t>
      </w:r>
      <w:r>
        <w:rPr>
          <w:rFonts w:hint="eastAsia" w:ascii="Times New Roman" w:hAnsi="Times New Roman" w:eastAsia="仿宋_GB2312" w:cs="Times New Roman"/>
          <w:sz w:val="32"/>
          <w:szCs w:val="22"/>
          <w14:ligatures w14:val="none"/>
        </w:rPr>
        <w:t>进行性能评估，并进行临床样本的检测与验证。</w:t>
      </w:r>
    </w:p>
    <w:p w14:paraId="65071272">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三、项目考核指标（项目执行期内）</w:t>
      </w:r>
    </w:p>
    <w:p w14:paraId="5B5B95A6">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Times New Roman"/>
          <w:sz w:val="32"/>
          <w:szCs w:val="22"/>
          <w14:ligatures w14:val="none"/>
        </w:rPr>
        <w:t>（一）</w:t>
      </w:r>
      <w:r>
        <w:rPr>
          <w:rFonts w:hint="eastAsia" w:ascii="仿宋_GB2312" w:hAnsi="仿宋_GB2312" w:eastAsia="仿宋_GB2312" w:cs="仿宋_GB2312"/>
          <w:sz w:val="32"/>
          <w:szCs w:val="32"/>
          <w14:ligatures w14:val="none"/>
        </w:rPr>
        <w:t>学术指标</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发表学术论文≥</w:t>
      </w:r>
      <w:r>
        <w:rPr>
          <w:rFonts w:ascii="仿宋_GB2312" w:hAnsi="仿宋_GB2312" w:eastAsia="仿宋_GB2312" w:cs="仿宋_GB2312"/>
          <w:sz w:val="32"/>
          <w:szCs w:val="32"/>
          <w14:ligatures w14:val="none"/>
        </w:rPr>
        <w:t>1</w:t>
      </w:r>
      <w:r>
        <w:rPr>
          <w:rFonts w:hint="eastAsia" w:ascii="仿宋_GB2312" w:hAnsi="仿宋_GB2312" w:eastAsia="仿宋_GB2312" w:cs="仿宋_GB2312"/>
          <w:sz w:val="32"/>
          <w:szCs w:val="32"/>
          <w14:ligatures w14:val="none"/>
        </w:rPr>
        <w:t>篇。</w:t>
      </w:r>
    </w:p>
    <w:p w14:paraId="6388F345">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Times New Roman"/>
          <w:sz w:val="32"/>
          <w:szCs w:val="22"/>
          <w14:ligatures w14:val="none"/>
        </w:rPr>
        <w:t>（二）</w:t>
      </w:r>
      <w:r>
        <w:rPr>
          <w:rFonts w:hint="eastAsia" w:ascii="仿宋_GB2312" w:hAnsi="仿宋_GB2312" w:eastAsia="仿宋_GB2312" w:cs="仿宋_GB2312"/>
          <w:sz w:val="32"/>
          <w:szCs w:val="32"/>
          <w14:ligatures w14:val="none"/>
        </w:rPr>
        <w:t>技术指标</w:t>
      </w:r>
      <w:r>
        <w:rPr>
          <w:rFonts w:hint="eastAsia" w:ascii="仿宋_GB2312" w:hAnsi="仿宋_GB2312" w:eastAsia="仿宋_GB2312" w:cs="仿宋_GB2312"/>
          <w:sz w:val="32"/>
          <w:szCs w:val="32"/>
          <w:lang w:eastAsia="zh-CN"/>
          <w14:ligatures w14:val="none"/>
        </w:rPr>
        <w:t>：</w:t>
      </w:r>
    </w:p>
    <w:p w14:paraId="17E98279">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w:t>
      </w:r>
      <w:r>
        <w:rPr>
          <w:rFonts w:hint="eastAsia" w:ascii="仿宋_GB2312" w:hAnsi="仿宋_GB2312" w:eastAsia="仿宋_GB2312" w:cs="仿宋_GB2312"/>
          <w:spacing w:val="8"/>
          <w:sz w:val="32"/>
          <w:szCs w:val="32"/>
          <w14:ligatures w14:val="none"/>
        </w:rPr>
        <w:t>样本收集与分析：完成≥</w:t>
      </w:r>
      <w:r>
        <w:rPr>
          <w:rFonts w:ascii="仿宋_GB2312" w:hAnsi="仿宋_GB2312" w:eastAsia="仿宋_GB2312" w:cs="仿宋_GB2312"/>
          <w:spacing w:val="8"/>
          <w:sz w:val="32"/>
          <w:szCs w:val="32"/>
          <w14:ligatures w14:val="none"/>
        </w:rPr>
        <w:t>100</w:t>
      </w:r>
      <w:r>
        <w:rPr>
          <w:rFonts w:hint="eastAsia" w:ascii="仿宋_GB2312" w:hAnsi="仿宋_GB2312" w:eastAsia="仿宋_GB2312" w:cs="仿宋_GB2312"/>
          <w:spacing w:val="8"/>
          <w:sz w:val="32"/>
          <w:szCs w:val="32"/>
          <w:lang w:eastAsia="zh-CN"/>
          <w14:ligatures w14:val="none"/>
        </w:rPr>
        <w:t>例</w:t>
      </w:r>
      <w:r>
        <w:rPr>
          <w:rFonts w:hint="eastAsia" w:ascii="仿宋_GB2312" w:hAnsi="仿宋_GB2312" w:eastAsia="仿宋_GB2312" w:cs="仿宋_GB2312"/>
          <w:spacing w:val="8"/>
          <w:sz w:val="32"/>
          <w:szCs w:val="32"/>
          <w14:ligatures w14:val="none"/>
        </w:rPr>
        <w:t>患者及相应健康对照组的样本收集，形成≥1份总结报告</w:t>
      </w:r>
      <w:r>
        <w:rPr>
          <w:rFonts w:hint="eastAsia" w:ascii="仿宋_GB2312" w:hAnsi="仿宋_GB2312" w:eastAsia="仿宋_GB2312" w:cs="仿宋_GB2312"/>
          <w:spacing w:val="8"/>
          <w:sz w:val="32"/>
          <w:szCs w:val="32"/>
          <w:lang w:eastAsia="zh-CN"/>
          <w14:ligatures w14:val="none"/>
        </w:rPr>
        <w:t>；</w:t>
      </w:r>
    </w:p>
    <w:p w14:paraId="743F1EB7">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2.对以上研究内容进行性能验证及临床样本测试，并出具≥1份检测评估报告。</w:t>
      </w:r>
    </w:p>
    <w:p w14:paraId="348A4C9D">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四、项目实施年限：</w:t>
      </w:r>
      <w:r>
        <w:rPr>
          <w:rFonts w:hint="eastAsia" w:ascii="仿宋_GB2312" w:hAnsi="仿宋_GB2312" w:eastAsia="仿宋_GB2312" w:cs="仿宋_GB2312"/>
          <w:sz w:val="32"/>
          <w:szCs w:val="32"/>
          <w14:ligatures w14:val="none"/>
        </w:rPr>
        <w:t>不超过2年</w:t>
      </w:r>
    </w:p>
    <w:p w14:paraId="38A9FFDF">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五、资助金额：</w:t>
      </w:r>
      <w:r>
        <w:rPr>
          <w:rFonts w:hint="eastAsia" w:ascii="仿宋_GB2312" w:hAnsi="仿宋_GB2312" w:eastAsia="仿宋_GB2312" w:cs="仿宋_GB2312"/>
          <w:sz w:val="32"/>
          <w:szCs w:val="32"/>
          <w14:ligatures w14:val="none"/>
        </w:rPr>
        <w:t>不超过5万元</w:t>
      </w:r>
    </w:p>
    <w:p w14:paraId="6CC9E9DF">
      <w:pPr>
        <w:spacing w:after="0" w:line="560" w:lineRule="exact"/>
        <w:jc w:val="both"/>
        <w:rPr>
          <w:rFonts w:hint="eastAsia" w:ascii="仿宋_GB2312" w:hAnsi="仿宋_GB2312" w:eastAsia="仿宋_GB2312" w:cs="仿宋_GB2312"/>
          <w:sz w:val="32"/>
          <w:szCs w:val="32"/>
          <w14:ligatures w14:val="none"/>
        </w:rPr>
      </w:pPr>
    </w:p>
    <w:p w14:paraId="191E0461">
      <w:pPr>
        <w:spacing w:after="0" w:line="560" w:lineRule="exact"/>
        <w:jc w:val="both"/>
        <w:rPr>
          <w:rFonts w:hint="eastAsia" w:ascii="仿宋_GB2312" w:hAnsi="仿宋_GB2312" w:eastAsia="仿宋_GB2312" w:cs="仿宋_GB2312"/>
          <w:sz w:val="32"/>
          <w:szCs w:val="32"/>
          <w14:ligatures w14:val="none"/>
        </w:rPr>
      </w:pPr>
    </w:p>
    <w:p w14:paraId="2F9AB429">
      <w:pPr>
        <w:spacing w:after="0" w:line="560" w:lineRule="exact"/>
        <w:jc w:val="both"/>
        <w:rPr>
          <w:rFonts w:hint="eastAsia" w:ascii="仿宋_GB2312" w:hAnsi="仿宋_GB2312" w:eastAsia="仿宋_GB2312" w:cs="仿宋_GB2312"/>
          <w:b/>
          <w:bCs/>
          <w:sz w:val="32"/>
          <w:szCs w:val="32"/>
          <w14:ligatures w14:val="none"/>
        </w:rPr>
      </w:pPr>
    </w:p>
    <w:p w14:paraId="0CF755DB">
      <w:pPr>
        <w:spacing w:before="47" w:after="0" w:line="560" w:lineRule="exact"/>
        <w:ind w:right="19"/>
        <w:jc w:val="center"/>
        <w:rPr>
          <w:rFonts w:hint="eastAsia" w:ascii="方正小标宋简体" w:hAnsi="方正小标宋简体" w:eastAsia="方正小标宋简体" w:cs="Times New Roman"/>
          <w:color w:val="000000"/>
          <w:sz w:val="44"/>
          <w:szCs w:val="22"/>
          <w14:ligatures w14:val="none"/>
        </w:rPr>
      </w:pPr>
    </w:p>
    <w:p w14:paraId="3234DA3E">
      <w:pPr>
        <w:spacing w:before="47" w:after="0" w:line="560" w:lineRule="exact"/>
        <w:ind w:right="19"/>
        <w:jc w:val="center"/>
        <w:rPr>
          <w:rFonts w:hint="eastAsia" w:ascii="仿宋_GB2312" w:hAnsi="仿宋_GB2312" w:eastAsia="仿宋_GB2312" w:cs="仿宋_GB2312"/>
          <w:b/>
          <w:bCs/>
          <w:sz w:val="32"/>
          <w:szCs w:val="32"/>
          <w14:ligatures w14:val="none"/>
        </w:rPr>
      </w:pPr>
      <w:r>
        <w:rPr>
          <w:rFonts w:hint="eastAsia" w:ascii="方正小标宋简体" w:hAnsi="方正小标宋简体" w:eastAsia="方正小标宋简体" w:cs="Times New Roman"/>
          <w:color w:val="000000"/>
          <w:sz w:val="44"/>
          <w:szCs w:val="22"/>
          <w14:ligatures w14:val="none"/>
        </w:rPr>
        <w:t>面202511005 基于5G网络的远程超声系统在急重症患者救治中的应用研究</w:t>
      </w:r>
    </w:p>
    <w:p w14:paraId="30A55098">
      <w:pPr>
        <w:widowControl/>
        <w:spacing w:after="0" w:line="560" w:lineRule="exact"/>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一、领域：</w:t>
      </w:r>
      <w:r>
        <w:rPr>
          <w:rFonts w:hint="eastAsia" w:ascii="仿宋_GB2312" w:hAnsi="仿宋_GB2312" w:eastAsia="仿宋_GB2312" w:cs="仿宋_GB2312"/>
          <w:sz w:val="32"/>
          <w:szCs w:val="32"/>
          <w14:ligatures w14:val="none"/>
        </w:rPr>
        <w:t>远程超声医学</w:t>
      </w:r>
    </w:p>
    <w:p w14:paraId="5111A96A">
      <w:pPr>
        <w:spacing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二、主要研究内容：</w:t>
      </w:r>
    </w:p>
    <w:p w14:paraId="2D9D2B50">
      <w:pPr>
        <w:spacing w:after="0" w:line="560" w:lineRule="exact"/>
        <w:ind w:firstLine="640" w:firstLineChars="200"/>
        <w:jc w:val="both"/>
        <w:rPr>
          <w:rFonts w:hint="eastAsia" w:ascii="仿宋_GB2312" w:hAnsi="仿宋_GB2312" w:eastAsia="仿宋_GB2312" w:cs="仿宋_GB2312"/>
          <w:color w:val="231F20"/>
          <w:kern w:val="0"/>
          <w:sz w:val="32"/>
          <w:szCs w:val="32"/>
          <w:lang w:eastAsia="zh-CN" w:bidi="ar"/>
          <w14:ligatures w14:val="none"/>
        </w:rPr>
      </w:pPr>
      <w:r>
        <w:rPr>
          <w:rFonts w:hint="eastAsia" w:ascii="仿宋_GB2312" w:hAnsi="仿宋_GB2312" w:eastAsia="仿宋_GB2312" w:cs="仿宋_GB2312"/>
          <w:sz w:val="32"/>
          <w:szCs w:val="32"/>
          <w14:ligatures w14:val="none"/>
        </w:rPr>
        <w:t>（一）</w:t>
      </w:r>
      <w:r>
        <w:rPr>
          <w:rFonts w:hint="eastAsia" w:ascii="仿宋_GB2312" w:hAnsi="仿宋_GB2312" w:eastAsia="仿宋_GB2312" w:cs="仿宋_GB2312"/>
          <w:color w:val="231F20"/>
          <w:kern w:val="0"/>
          <w:sz w:val="32"/>
          <w:szCs w:val="32"/>
          <w:lang w:bidi="ar"/>
          <w14:ligatures w14:val="none"/>
        </w:rPr>
        <w:t>本研究旨在构建并验证一套基于5G网络的远程超声系统在急重症患者救治中的应用模式，探索其在院前急救、重症监护室（ICU）及急诊科等关键场景下的可行性、有效性和临床价值，为提升我国急重症医疗服务体系的整体效能提供新的解决方案</w:t>
      </w:r>
      <w:r>
        <w:rPr>
          <w:rFonts w:hint="eastAsia" w:ascii="仿宋_GB2312" w:hAnsi="仿宋_GB2312" w:eastAsia="仿宋_GB2312" w:cs="仿宋_GB2312"/>
          <w:color w:val="231F20"/>
          <w:kern w:val="0"/>
          <w:sz w:val="32"/>
          <w:szCs w:val="32"/>
          <w:lang w:eastAsia="zh-CN" w:bidi="ar"/>
          <w14:ligatures w14:val="none"/>
        </w:rPr>
        <w:t>；</w:t>
      </w:r>
    </w:p>
    <w:p w14:paraId="019373CF">
      <w:pPr>
        <w:spacing w:after="0" w:line="560" w:lineRule="exact"/>
        <w:ind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color w:val="231F20"/>
          <w:kern w:val="0"/>
          <w:sz w:val="32"/>
          <w:szCs w:val="32"/>
          <w:lang w:bidi="ar"/>
          <w14:ligatures w14:val="none"/>
        </w:rPr>
        <w:t>（二）系统构建与技术验证：整合便携式超声探头、5G通信模块及远程专家指导平台，构建一套稳定、高效的5G远程超声系统。测试并优化系统的图像传输质量、延迟、稳定性及安全性。</w:t>
      </w:r>
    </w:p>
    <w:p w14:paraId="10CE7437">
      <w:pPr>
        <w:spacing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5B4D154E">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color w:val="231F20"/>
          <w:kern w:val="0"/>
          <w:sz w:val="32"/>
          <w:szCs w:val="32"/>
          <w:lang w:bidi="ar"/>
          <w14:ligatures w14:val="none"/>
        </w:rPr>
        <w:t>（一）学术指标</w:t>
      </w:r>
      <w:r>
        <w:rPr>
          <w:rFonts w:hint="eastAsia" w:ascii="仿宋_GB2312" w:hAnsi="仿宋_GB2312" w:eastAsia="仿宋_GB2312" w:cs="仿宋_GB2312"/>
          <w:color w:val="231F20"/>
          <w:kern w:val="0"/>
          <w:sz w:val="32"/>
          <w:szCs w:val="32"/>
          <w:lang w:eastAsia="zh-CN" w:bidi="ar"/>
          <w14:ligatures w14:val="none"/>
        </w:rPr>
        <w:t>：</w:t>
      </w:r>
      <w:r>
        <w:rPr>
          <w:rFonts w:hint="eastAsia" w:ascii="仿宋_GB2312" w:hAnsi="仿宋_GB2312" w:eastAsia="仿宋_GB2312" w:cs="仿宋_GB2312"/>
          <w:sz w:val="32"/>
          <w:szCs w:val="32"/>
          <w14:ligatures w14:val="none"/>
        </w:rPr>
        <w:t>发表学术论文≥1篇。</w:t>
      </w:r>
    </w:p>
    <w:p w14:paraId="373746F0">
      <w:pPr>
        <w:spacing w:after="0" w:line="560" w:lineRule="exact"/>
        <w:ind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sz w:val="32"/>
          <w:szCs w:val="32"/>
          <w14:ligatures w14:val="none"/>
        </w:rPr>
        <w:t>（二）</w:t>
      </w:r>
      <w:r>
        <w:rPr>
          <w:rFonts w:hint="eastAsia" w:ascii="仿宋_GB2312" w:hAnsi="仿宋_GB2312" w:eastAsia="仿宋_GB2312" w:cs="仿宋_GB2312"/>
          <w:color w:val="231F20"/>
          <w:kern w:val="0"/>
          <w:sz w:val="32"/>
          <w:szCs w:val="32"/>
          <w:lang w:bidi="ar"/>
          <w14:ligatures w14:val="none"/>
        </w:rPr>
        <w:t>技术指标</w:t>
      </w:r>
      <w:r>
        <w:rPr>
          <w:rFonts w:hint="eastAsia" w:ascii="仿宋_GB2312" w:hAnsi="仿宋_GB2312" w:eastAsia="仿宋_GB2312" w:cs="仿宋_GB2312"/>
          <w:color w:val="231F20"/>
          <w:kern w:val="0"/>
          <w:sz w:val="32"/>
          <w:szCs w:val="32"/>
          <w:lang w:eastAsia="zh-CN" w:bidi="ar"/>
          <w14:ligatures w14:val="none"/>
        </w:rPr>
        <w:t>：</w:t>
      </w:r>
    </w:p>
    <w:p w14:paraId="5EA92F11">
      <w:pPr>
        <w:spacing w:after="0" w:line="560" w:lineRule="exact"/>
        <w:ind w:right="19"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color w:val="231F20"/>
          <w:kern w:val="0"/>
          <w:sz w:val="32"/>
          <w:szCs w:val="32"/>
          <w:lang w:bidi="ar"/>
          <w14:ligatures w14:val="none"/>
        </w:rPr>
        <w:t>1.采集≥100例</w:t>
      </w:r>
      <w:r>
        <w:rPr>
          <w:rFonts w:hint="eastAsia" w:ascii="仿宋_GB2312" w:hAnsi="仿宋_GB2312" w:eastAsia="仿宋_GB2312" w:cs="仿宋_GB2312"/>
          <w:color w:val="231F20"/>
          <w:kern w:val="0"/>
          <w:sz w:val="32"/>
          <w:szCs w:val="32"/>
          <w:lang w:eastAsia="zh-CN" w:bidi="ar"/>
          <w14:ligatures w14:val="none"/>
        </w:rPr>
        <w:t>急症</w:t>
      </w:r>
      <w:r>
        <w:rPr>
          <w:rFonts w:hint="eastAsia" w:ascii="仿宋_GB2312" w:hAnsi="仿宋_GB2312" w:eastAsia="仿宋_GB2312" w:cs="仿宋_GB2312"/>
          <w:color w:val="231F20"/>
          <w:kern w:val="0"/>
          <w:sz w:val="32"/>
          <w:szCs w:val="32"/>
          <w:lang w:bidi="ar"/>
          <w14:ligatures w14:val="none"/>
        </w:rPr>
        <w:t>患者及相应健康对照组的</w:t>
      </w:r>
      <w:r>
        <w:rPr>
          <w:rFonts w:hint="eastAsia" w:ascii="仿宋_GB2312" w:hAnsi="仿宋_GB2312" w:eastAsia="仿宋_GB2312" w:cs="仿宋_GB2312"/>
          <w:color w:val="231F20"/>
          <w:kern w:val="0"/>
          <w:sz w:val="32"/>
          <w:szCs w:val="32"/>
          <w:lang w:eastAsia="zh-CN" w:bidi="ar"/>
          <w14:ligatures w14:val="none"/>
        </w:rPr>
        <w:t>样本</w:t>
      </w:r>
      <w:r>
        <w:rPr>
          <w:rFonts w:hint="eastAsia" w:ascii="仿宋_GB2312" w:hAnsi="仿宋_GB2312" w:eastAsia="仿宋_GB2312" w:cs="仿宋_GB2312"/>
          <w:color w:val="231F20"/>
          <w:kern w:val="0"/>
          <w:sz w:val="32"/>
          <w:szCs w:val="32"/>
          <w:lang w:bidi="ar"/>
          <w14:ligatures w14:val="none"/>
        </w:rPr>
        <w:t>；</w:t>
      </w:r>
    </w:p>
    <w:p w14:paraId="1B7F7CC4">
      <w:pPr>
        <w:spacing w:after="0" w:line="560" w:lineRule="exact"/>
        <w:ind w:right="19"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color w:val="231F20"/>
          <w:kern w:val="0"/>
          <w:sz w:val="32"/>
          <w:szCs w:val="32"/>
          <w:lang w:bidi="ar"/>
          <w14:ligatures w14:val="none"/>
        </w:rPr>
        <w:t>2.形成≥1份关于5G远程超声在急重症领域推广应用的可行性报告，为卫生决策部门提供参考。</w:t>
      </w:r>
    </w:p>
    <w:p w14:paraId="04E219AA">
      <w:pPr>
        <w:spacing w:after="0" w:line="560" w:lineRule="exact"/>
        <w:ind w:right="19"/>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b/>
          <w:bCs/>
          <w:sz w:val="32"/>
          <w:szCs w:val="32"/>
          <w14:ligatures w14:val="none"/>
        </w:rPr>
        <w:t>四、项目实施年限：</w:t>
      </w:r>
      <w:r>
        <w:rPr>
          <w:rFonts w:hint="eastAsia" w:ascii="仿宋_GB2312" w:hAnsi="仿宋_GB2312" w:eastAsia="仿宋_GB2312" w:cs="仿宋_GB2312"/>
          <w:color w:val="231F20"/>
          <w:kern w:val="0"/>
          <w:sz w:val="32"/>
          <w:szCs w:val="32"/>
          <w:lang w:bidi="ar"/>
          <w14:ligatures w14:val="none"/>
        </w:rPr>
        <w:t>不超过2年</w:t>
      </w:r>
    </w:p>
    <w:p w14:paraId="70FF338C">
      <w:pPr>
        <w:spacing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五、资助金额：</w:t>
      </w:r>
      <w:r>
        <w:rPr>
          <w:rFonts w:hint="eastAsia" w:ascii="仿宋_GB2312" w:hAnsi="仿宋_GB2312" w:eastAsia="仿宋_GB2312" w:cs="仿宋_GB2312"/>
          <w:color w:val="231F20"/>
          <w:kern w:val="0"/>
          <w:sz w:val="32"/>
          <w:szCs w:val="32"/>
          <w:lang w:bidi="ar"/>
          <w14:ligatures w14:val="none"/>
        </w:rPr>
        <w:t>不超过5万元</w:t>
      </w:r>
    </w:p>
    <w:p w14:paraId="09A3EC31"/>
    <w:p w14:paraId="785B9C17"/>
    <w:p w14:paraId="2893EE9B">
      <w:pPr>
        <w:spacing w:before="47" w:after="0" w:line="560" w:lineRule="exact"/>
        <w:ind w:right="19"/>
        <w:jc w:val="center"/>
        <w:rPr>
          <w:rFonts w:hint="eastAsia" w:ascii="方正小标宋简体" w:hAnsi="方正小标宋简体" w:eastAsia="方正小标宋简体" w:cs="方正小标宋简体"/>
          <w:color w:val="000000"/>
          <w:sz w:val="44"/>
          <w:szCs w:val="22"/>
          <w14:ligatures w14:val="none"/>
        </w:rPr>
      </w:pPr>
    </w:p>
    <w:p w14:paraId="64715161">
      <w:pPr>
        <w:spacing w:before="47" w:after="0" w:line="560" w:lineRule="exact"/>
        <w:ind w:right="19"/>
        <w:jc w:val="center"/>
        <w:rPr>
          <w:rFonts w:hint="eastAsia" w:ascii="黑体" w:hAnsi="黑体" w:eastAsia="黑体" w:cs="黑体"/>
          <w:bCs/>
          <w:color w:val="000000"/>
          <w:kern w:val="0"/>
          <w:sz w:val="32"/>
          <w:szCs w:val="32"/>
          <w14:ligatures w14:val="none"/>
        </w:rPr>
      </w:pPr>
      <w:r>
        <w:rPr>
          <w:rFonts w:hint="eastAsia" w:ascii="方正小标宋简体" w:hAnsi="方正小标宋简体" w:eastAsia="方正小标宋简体" w:cs="方正小标宋简体"/>
          <w:color w:val="000000"/>
          <w:sz w:val="44"/>
          <w:szCs w:val="22"/>
          <w14:ligatures w14:val="none"/>
        </w:rPr>
        <w:t>面202511006 胃窦超声在重症患者营养支持中的临床验证与应用</w:t>
      </w:r>
    </w:p>
    <w:p w14:paraId="6A4BDE76">
      <w:pPr>
        <w:keepNext w:val="0"/>
        <w:keepLines w:val="0"/>
        <w:pageBreakBefore w:val="0"/>
        <w:widowControl/>
        <w:numPr>
          <w:ilvl w:val="0"/>
          <w:numId w:val="1"/>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kern w:val="0"/>
          <w:sz w:val="32"/>
          <w:szCs w:val="32"/>
          <w14:ligatures w14:val="none"/>
        </w:rPr>
        <w:t>领域：</w:t>
      </w:r>
      <w:r>
        <w:rPr>
          <w:rFonts w:hint="eastAsia" w:ascii="仿宋_GB2312" w:hAnsi="仿宋_GB2312" w:eastAsia="仿宋_GB2312" w:cs="仿宋_GB2312"/>
          <w:kern w:val="0"/>
          <w:sz w:val="32"/>
          <w:szCs w:val="32"/>
          <w14:ligatures w14:val="none"/>
        </w:rPr>
        <w:t>重症护理与营养支持</w:t>
      </w:r>
    </w:p>
    <w:p w14:paraId="7BA2481B">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kern w:val="0"/>
          <w:sz w:val="32"/>
          <w:szCs w:val="32"/>
          <w14:ligatures w14:val="none"/>
        </w:rPr>
      </w:pPr>
      <w:r>
        <w:rPr>
          <w:rFonts w:hint="eastAsia" w:ascii="仿宋_GB2312" w:hAnsi="仿宋_GB2312" w:eastAsia="仿宋_GB2312" w:cs="仿宋_GB2312"/>
          <w:b/>
          <w:kern w:val="0"/>
          <w:sz w:val="32"/>
          <w:szCs w:val="32"/>
          <w14:ligatures w14:val="none"/>
        </w:rPr>
        <w:t>二、主要研究内容</w:t>
      </w:r>
    </w:p>
    <w:p w14:paraId="1BB51B96">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14:ligatures w14:val="none"/>
        </w:rPr>
        <w:t>（一）重症患者由于应激反应、镇静药物使用、机械通气及基础疾病等因素，常存在胃排空延迟和肠内喂养不耐受等问题。传统的临床评估方法（如残余量抽吸、腹胀观察等）主观性强、操作差异大，难以准确反映胃排空及喂养耐受性</w:t>
      </w:r>
      <w:r>
        <w:rPr>
          <w:rFonts w:hint="eastAsia" w:ascii="仿宋_GB2312" w:hAnsi="仿宋_GB2312" w:eastAsia="仿宋_GB2312" w:cs="仿宋_GB2312"/>
          <w:kern w:val="0"/>
          <w:sz w:val="32"/>
          <w:szCs w:val="32"/>
          <w:lang w:eastAsia="zh-CN"/>
          <w14:ligatures w14:val="none"/>
        </w:rPr>
        <w:t>；</w:t>
      </w:r>
    </w:p>
    <w:p w14:paraId="0DF01300">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（二）本项目拟进行评估胃窦超声测量胃内容量（GV）在判断喂养耐受性中的准确性；探讨不同胃窦面积参数（如GAA、GV变化率）与胃潴留风险的相关性；</w:t>
      </w:r>
    </w:p>
    <w:p w14:paraId="4E15A1BE">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Songti SC Regular" w:hAnsi="Songti SC Regular" w:eastAsia="Songti SC Regular" w:cs="Songti SC Regular"/>
          <w:kern w:val="0"/>
          <w:szCs w:val="22"/>
          <w14:ligatures w14:val="none"/>
        </w:rPr>
      </w:pPr>
      <w:r>
        <w:rPr>
          <w:rFonts w:hint="eastAsia" w:ascii="仿宋_GB2312" w:hAnsi="仿宋_GB2312" w:eastAsia="仿宋_GB2312" w:cs="仿宋_GB2312"/>
          <w:kern w:val="0"/>
          <w:sz w:val="32"/>
          <w:szCs w:val="32"/>
          <w14:ligatures w14:val="none"/>
        </w:rPr>
        <w:t>（三）建立以胃窦超声为核心的重症营养支持可视化管理流程，提高喂养安全性与效率；总结胃窦超声的护理操作规范，提升护理人员在营养支持管理中的主动评估能力。</w:t>
      </w:r>
    </w:p>
    <w:p w14:paraId="2EEADF73">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kern w:val="0"/>
          <w:sz w:val="32"/>
          <w:szCs w:val="32"/>
          <w14:ligatures w14:val="none"/>
        </w:rPr>
      </w:pPr>
      <w:r>
        <w:rPr>
          <w:rFonts w:hint="eastAsia" w:ascii="仿宋_GB2312" w:hAnsi="仿宋_GB2312" w:eastAsia="仿宋_GB2312" w:cs="仿宋_GB2312"/>
          <w:b/>
          <w:kern w:val="0"/>
          <w:sz w:val="32"/>
          <w:szCs w:val="32"/>
          <w14:ligatures w14:val="none"/>
        </w:rPr>
        <w:t>三、项目考核指标（项目执行期内）</w:t>
      </w:r>
    </w:p>
    <w:p w14:paraId="038B0810">
      <w:pPr>
        <w:keepNext w:val="0"/>
        <w:keepLines w:val="0"/>
        <w:pageBreakBefore w:val="0"/>
        <w:widowControl/>
        <w:kinsoku/>
        <w:wordWrap/>
        <w:overflowPunct/>
        <w:topLinePunct w:val="0"/>
        <w:autoSpaceDE/>
        <w:autoSpaceDN/>
        <w:bidi w:val="0"/>
        <w:adjustRightInd/>
        <w:snapToGrid/>
        <w:spacing w:after="0" w:line="560" w:lineRule="exact"/>
        <w:ind w:left="638" w:leftChars="290"/>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（一）学术指标：发表相关学术论文≥1篇。</w:t>
      </w:r>
      <w:r>
        <w:rPr>
          <w:rFonts w:hint="eastAsia" w:ascii="仿宋_GB2312" w:hAnsi="仿宋_GB2312" w:eastAsia="仿宋_GB2312" w:cs="仿宋_GB2312"/>
          <w:kern w:val="0"/>
          <w:sz w:val="32"/>
          <w:szCs w:val="32"/>
          <w14:ligatures w14:val="none"/>
        </w:rPr>
        <w:br w:type="textWrapping"/>
      </w:r>
      <w:r>
        <w:rPr>
          <w:rFonts w:hint="eastAsia" w:ascii="仿宋_GB2312" w:hAnsi="仿宋_GB2312" w:eastAsia="仿宋_GB2312" w:cs="仿宋_GB2312"/>
          <w:kern w:val="0"/>
          <w:sz w:val="32"/>
          <w:szCs w:val="32"/>
          <w14:ligatures w14:val="none"/>
        </w:rPr>
        <w:t>（二）技术指标：</w:t>
      </w:r>
    </w:p>
    <w:p w14:paraId="07C0F3A8">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1.完成≥100例ICU患者的胃窦超声评估，形成标准化数据集；</w:t>
      </w:r>
    </w:p>
    <w:p w14:paraId="10501D18">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2.建立重症患者胃窦超声评估及喂养耐受性判定标准；</w:t>
      </w:r>
    </w:p>
    <w:p w14:paraId="6C78E9DF">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3.形成≥1份可推广的《重症患者营养支持超声可视化评估流程》报告。</w:t>
      </w:r>
    </w:p>
    <w:p w14:paraId="75B10D24">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kern w:val="0"/>
          <w:sz w:val="32"/>
          <w:szCs w:val="32"/>
          <w14:ligatures w14:val="none"/>
        </w:rPr>
        <w:t>四、项目实施年限：</w:t>
      </w:r>
      <w:r>
        <w:rPr>
          <w:rFonts w:hint="eastAsia" w:ascii="仿宋_GB2312" w:hAnsi="仿宋_GB2312" w:eastAsia="仿宋_GB2312" w:cs="仿宋_GB2312"/>
          <w:kern w:val="0"/>
          <w:sz w:val="32"/>
          <w:szCs w:val="32"/>
          <w14:ligatures w14:val="none"/>
        </w:rPr>
        <w:t>不超过2年</w:t>
      </w:r>
    </w:p>
    <w:p w14:paraId="2452051B">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kern w:val="0"/>
          <w:sz w:val="32"/>
          <w:szCs w:val="32"/>
          <w14:ligatures w14:val="none"/>
        </w:rPr>
        <w:t>五、资助金额：</w:t>
      </w:r>
      <w:r>
        <w:rPr>
          <w:rFonts w:hint="eastAsia" w:ascii="仿宋_GB2312" w:hAnsi="仿宋_GB2312" w:eastAsia="仿宋_GB2312" w:cs="仿宋_GB2312"/>
          <w:kern w:val="0"/>
          <w:sz w:val="32"/>
          <w:szCs w:val="32"/>
          <w14:ligatures w14:val="none"/>
        </w:rPr>
        <w:t>不超过5万元</w:t>
      </w:r>
    </w:p>
    <w:p w14:paraId="663E0FD6"/>
    <w:p w14:paraId="441CE122">
      <w:pPr>
        <w:spacing w:before="47" w:after="0" w:line="560" w:lineRule="exact"/>
        <w:ind w:right="19"/>
        <w:jc w:val="center"/>
        <w:rPr>
          <w:rFonts w:hint="eastAsia" w:ascii="仿宋" w:hAnsi="仿宋" w:eastAsia="仿宋" w:cs="仿宋"/>
          <w:spacing w:val="8"/>
          <w:sz w:val="31"/>
          <w:szCs w:val="31"/>
          <w14:ligatures w14:val="none"/>
        </w:rPr>
      </w:pPr>
      <w:r>
        <w:rPr>
          <w:rFonts w:hint="eastAsia" w:ascii="方正小标宋简体" w:hAnsi="方正小标宋简体" w:eastAsia="方正小标宋简体" w:cs="方正小标宋简体"/>
          <w:color w:val="000000"/>
          <w:sz w:val="44"/>
          <w:szCs w:val="22"/>
          <w14:ligatures w14:val="none"/>
        </w:rPr>
        <w:t>面202511007 关于超声粘弹性成像技术与超微血流成像技术的临床验证与应用</w:t>
      </w:r>
    </w:p>
    <w:p w14:paraId="22F5BEC7">
      <w:pPr>
        <w:spacing w:before="47" w:after="0" w:line="560" w:lineRule="exact"/>
        <w:ind w:right="19"/>
        <w:jc w:val="both"/>
        <w:rPr>
          <w:rFonts w:hint="eastAsia" w:ascii="仿宋_GB2312" w:hAnsi="仿宋_GB2312" w:eastAsia="仿宋" w:cs="仿宋_GB2312"/>
          <w:b/>
          <w:bCs/>
          <w:sz w:val="31"/>
          <w:szCs w:val="31"/>
          <w:highlight w:val="yellow"/>
          <w14:ligatures w14:val="none"/>
        </w:rPr>
      </w:pPr>
      <w:r>
        <w:rPr>
          <w:rFonts w:hint="eastAsia" w:ascii="仿宋_GB2312" w:hAnsi="仿宋_GB2312" w:eastAsia="仿宋" w:cs="仿宋_GB2312"/>
          <w:b/>
          <w:bCs/>
          <w:sz w:val="31"/>
          <w:szCs w:val="31"/>
          <w14:ligatures w14:val="none"/>
        </w:rPr>
        <w:t>一、</w:t>
      </w:r>
      <w:r>
        <w:rPr>
          <w:rFonts w:hint="eastAsia" w:ascii="Times New Roman" w:hAnsi="Times New Roman" w:eastAsia="仿宋_GB2312" w:cs="宋体"/>
          <w:b/>
          <w:bCs/>
          <w:sz w:val="32"/>
          <w:szCs w:val="22"/>
          <w14:ligatures w14:val="none"/>
        </w:rPr>
        <w:t>领域：</w:t>
      </w:r>
      <w:r>
        <w:rPr>
          <w:rFonts w:hint="eastAsia" w:ascii="Times New Roman" w:hAnsi="Times New Roman" w:eastAsia="仿宋_GB2312" w:cs="宋体"/>
          <w:sz w:val="32"/>
          <w:szCs w:val="22"/>
          <w14:ligatures w14:val="none"/>
        </w:rPr>
        <w:t>超声医学</w:t>
      </w:r>
    </w:p>
    <w:p w14:paraId="48A4A193">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二、主要研究内容：</w:t>
      </w:r>
    </w:p>
    <w:p w14:paraId="6ED7509A">
      <w:pPr>
        <w:spacing w:before="47" w:after="0" w:line="560" w:lineRule="exact"/>
        <w:ind w:right="19" w:firstLine="480"/>
        <w:jc w:val="both"/>
        <w:rPr>
          <w:rFonts w:ascii="Times New Roman" w:hAnsi="Times New Roman" w:eastAsia="仿宋_GB2312" w:cs="宋体"/>
          <w:sz w:val="32"/>
          <w:szCs w:val="22"/>
          <w14:ligatures w14:val="none"/>
        </w:rPr>
      </w:pPr>
      <w:r>
        <w:rPr>
          <w:rFonts w:ascii="Times New Roman" w:hAnsi="Times New Roman" w:eastAsia="仿宋_GB2312" w:cs="宋体"/>
          <w:sz w:val="32"/>
          <w:szCs w:val="22"/>
          <w14:ligatures w14:val="none"/>
        </w:rPr>
        <w:t>（一）超声粘弹性成像技术与超微血流成像技术在慢性肾病诊断中的应用；</w:t>
      </w:r>
    </w:p>
    <w:p w14:paraId="553C19BB">
      <w:pPr>
        <w:spacing w:before="47" w:after="0" w:line="560" w:lineRule="exact"/>
        <w:ind w:right="19" w:firstLine="480"/>
        <w:jc w:val="both"/>
        <w:rPr>
          <w:rFonts w:ascii="Times New Roman" w:hAnsi="Times New Roman" w:eastAsia="仿宋_GB2312" w:cs="宋体"/>
          <w:sz w:val="32"/>
          <w:szCs w:val="22"/>
          <w14:ligatures w14:val="none"/>
        </w:rPr>
      </w:pPr>
      <w:r>
        <w:rPr>
          <w:rFonts w:hint="eastAsia" w:ascii="Times New Roman" w:hAnsi="Times New Roman" w:eastAsia="仿宋_GB2312" w:cs="宋体"/>
          <w:sz w:val="32"/>
          <w:szCs w:val="22"/>
          <w14:ligatures w14:val="none"/>
        </w:rPr>
        <w:t>（二）</w:t>
      </w:r>
      <w:r>
        <w:rPr>
          <w:rFonts w:ascii="Times New Roman" w:hAnsi="Times New Roman" w:eastAsia="仿宋_GB2312" w:cs="宋体"/>
          <w:sz w:val="32"/>
          <w:szCs w:val="22"/>
          <w14:ligatures w14:val="none"/>
        </w:rPr>
        <w:t>基于常规二维超声与彩色多普勒血流成像，以慢性肾病患者为研究对象，开展粘弹性成像与超微血流成像的新方法和新技术研究；</w:t>
      </w:r>
    </w:p>
    <w:p w14:paraId="7DB40973">
      <w:pPr>
        <w:spacing w:before="47" w:after="0" w:line="560" w:lineRule="exact"/>
        <w:ind w:right="19" w:firstLine="480"/>
        <w:jc w:val="both"/>
        <w:rPr>
          <w:rFonts w:ascii="Times New Roman" w:hAnsi="Times New Roman" w:eastAsia="仿宋_GB2312" w:cs="宋体"/>
          <w:sz w:val="32"/>
          <w:szCs w:val="22"/>
          <w14:ligatures w14:val="none"/>
        </w:rPr>
      </w:pPr>
      <w:r>
        <w:rPr>
          <w:rFonts w:ascii="Times New Roman" w:hAnsi="Times New Roman" w:eastAsia="仿宋_GB2312" w:cs="宋体"/>
          <w:sz w:val="32"/>
          <w:szCs w:val="22"/>
          <w14:ligatures w14:val="none"/>
        </w:rPr>
        <w:t xml:space="preserve">（三）利用超声粘弹性成像与超微血流成像技术，对慢性肾病进行辅助诊断、对慢性肾病患者肾功能改变进行早期评估。 </w:t>
      </w:r>
    </w:p>
    <w:p w14:paraId="7EDB7DE7">
      <w:pPr>
        <w:spacing w:before="47" w:after="0" w:line="560" w:lineRule="exact"/>
        <w:ind w:right="19"/>
        <w:jc w:val="both"/>
        <w:rPr>
          <w:rFonts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7769EB3E">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ascii="Times New Roman" w:hAnsi="Times New Roman" w:eastAsia="仿宋_GB2312" w:cs="宋体"/>
          <w:sz w:val="32"/>
          <w:szCs w:val="22"/>
          <w14:ligatures w14:val="none"/>
        </w:rPr>
        <w:t>（一）</w:t>
      </w:r>
      <w:r>
        <w:rPr>
          <w:rFonts w:hint="eastAsia" w:ascii="仿宋_GB2312" w:hAnsi="仿宋_GB2312" w:eastAsia="仿宋_GB2312" w:cs="仿宋_GB2312"/>
          <w:sz w:val="32"/>
          <w:szCs w:val="32"/>
          <w14:ligatures w14:val="none"/>
        </w:rPr>
        <w:t>学术指标</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发表学术论文≥</w:t>
      </w:r>
      <w:r>
        <w:rPr>
          <w:rFonts w:ascii="仿宋_GB2312" w:hAnsi="仿宋_GB2312" w:eastAsia="仿宋_GB2312" w:cs="仿宋_GB2312"/>
          <w:sz w:val="32"/>
          <w:szCs w:val="32"/>
          <w14:ligatures w14:val="none"/>
        </w:rPr>
        <w:t>1</w:t>
      </w:r>
      <w:r>
        <w:rPr>
          <w:rFonts w:hint="eastAsia" w:ascii="仿宋_GB2312" w:hAnsi="仿宋_GB2312" w:eastAsia="仿宋_GB2312" w:cs="仿宋_GB2312"/>
          <w:sz w:val="32"/>
          <w:szCs w:val="32"/>
          <w14:ligatures w14:val="none"/>
        </w:rPr>
        <w:t>篇；</w:t>
      </w:r>
    </w:p>
    <w:p w14:paraId="3572B3D8">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ascii="Times New Roman" w:hAnsi="Times New Roman" w:eastAsia="仿宋_GB2312" w:cs="宋体"/>
          <w:sz w:val="32"/>
          <w:szCs w:val="22"/>
          <w14:ligatures w14:val="none"/>
        </w:rPr>
        <w:t>（</w:t>
      </w:r>
      <w:r>
        <w:rPr>
          <w:rFonts w:hint="eastAsia" w:ascii="Times New Roman" w:hAnsi="Times New Roman" w:eastAsia="仿宋_GB2312" w:cs="宋体"/>
          <w:sz w:val="32"/>
          <w:szCs w:val="22"/>
          <w14:ligatures w14:val="none"/>
        </w:rPr>
        <w:t>二</w:t>
      </w:r>
      <w:r>
        <w:rPr>
          <w:rFonts w:ascii="Times New Roman" w:hAnsi="Times New Roman" w:eastAsia="仿宋_GB2312" w:cs="宋体"/>
          <w:sz w:val="32"/>
          <w:szCs w:val="22"/>
          <w14:ligatures w14:val="none"/>
        </w:rPr>
        <w:t>）</w:t>
      </w:r>
      <w:r>
        <w:rPr>
          <w:rFonts w:hint="eastAsia" w:ascii="仿宋_GB2312" w:hAnsi="仿宋_GB2312" w:eastAsia="仿宋_GB2312" w:cs="仿宋_GB2312"/>
          <w:sz w:val="32"/>
          <w:szCs w:val="32"/>
          <w14:ligatures w14:val="none"/>
        </w:rPr>
        <w:t>技术指标</w:t>
      </w:r>
      <w:r>
        <w:rPr>
          <w:rFonts w:hint="eastAsia" w:ascii="仿宋_GB2312" w:hAnsi="仿宋_GB2312" w:eastAsia="仿宋_GB2312" w:cs="仿宋_GB2312"/>
          <w:sz w:val="32"/>
          <w:szCs w:val="32"/>
          <w:lang w:eastAsia="zh-CN"/>
          <w14:ligatures w14:val="none"/>
        </w:rPr>
        <w:t>：</w:t>
      </w:r>
    </w:p>
    <w:p w14:paraId="0C6A24F0">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1.样本收集与分析：完成≥70例慢性肾病患者及相应健康对照组的样本收集，形成≥1份项目分析报告</w:t>
      </w:r>
      <w:r>
        <w:rPr>
          <w:rFonts w:hint="eastAsia" w:ascii="仿宋_GB2312" w:hAnsi="仿宋_GB2312" w:eastAsia="仿宋_GB2312" w:cs="仿宋_GB2312"/>
          <w:sz w:val="32"/>
          <w:szCs w:val="22"/>
          <w:lang w:eastAsia="zh-CN"/>
          <w14:ligatures w14:val="none"/>
        </w:rPr>
        <w:t>；</w:t>
      </w:r>
    </w:p>
    <w:p w14:paraId="5F17B8E4">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22"/>
          <w14:ligatures w14:val="none"/>
        </w:rPr>
        <w:t>2.搭建一套多模态超声成像技术评估慢性肾病患者肾功能的一体化平台。</w:t>
      </w:r>
    </w:p>
    <w:p w14:paraId="2C1CFB64">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四、项目实施年限：</w:t>
      </w:r>
      <w:r>
        <w:rPr>
          <w:rFonts w:hint="eastAsia" w:ascii="仿宋_GB2312" w:hAnsi="仿宋_GB2312" w:eastAsia="仿宋_GB2312" w:cs="仿宋_GB2312"/>
          <w:sz w:val="32"/>
          <w:szCs w:val="32"/>
          <w14:ligatures w14:val="none"/>
        </w:rPr>
        <w:t>不超过</w:t>
      </w:r>
      <w:r>
        <w:rPr>
          <w:rFonts w:ascii="仿宋_GB2312" w:hAnsi="仿宋_GB2312" w:eastAsia="仿宋_GB2312" w:cs="仿宋_GB2312"/>
          <w:sz w:val="32"/>
          <w:szCs w:val="32"/>
          <w14:ligatures w14:val="none"/>
        </w:rPr>
        <w:t>2</w:t>
      </w:r>
      <w:r>
        <w:rPr>
          <w:rFonts w:hint="eastAsia" w:ascii="仿宋_GB2312" w:hAnsi="仿宋_GB2312" w:eastAsia="仿宋_GB2312" w:cs="仿宋_GB2312"/>
          <w:sz w:val="32"/>
          <w:szCs w:val="32"/>
          <w14:ligatures w14:val="none"/>
        </w:rPr>
        <w:t>年</w:t>
      </w:r>
    </w:p>
    <w:p w14:paraId="6EE4E8C4">
      <w:pPr>
        <w:spacing w:before="47" w:after="0" w:line="560" w:lineRule="exact"/>
        <w:ind w:right="19"/>
        <w:jc w:val="both"/>
        <w:rPr>
          <w:rFonts w:ascii="Times New Roman" w:hAnsi="Times New Roman" w:eastAsia="仿宋_GB2312" w:cs="宋体"/>
          <w:b/>
          <w:bCs/>
          <w:sz w:val="32"/>
          <w:szCs w:val="22"/>
          <w14:ligatures w14:val="none"/>
        </w:rPr>
      </w:pPr>
      <w:r>
        <w:rPr>
          <w:rFonts w:hint="eastAsia" w:ascii="Times New Roman" w:hAnsi="Times New Roman" w:eastAsia="仿宋_GB2312" w:cs="宋体"/>
          <w:b/>
          <w:bCs/>
          <w:sz w:val="32"/>
          <w:szCs w:val="22"/>
          <w14:ligatures w14:val="none"/>
        </w:rPr>
        <w:t>五、资助金额：</w:t>
      </w:r>
      <w:r>
        <w:rPr>
          <w:rFonts w:hint="eastAsia" w:ascii="仿宋_GB2312" w:hAnsi="仿宋_GB2312" w:eastAsia="仿宋_GB2312" w:cs="仿宋_GB2312"/>
          <w:sz w:val="32"/>
          <w:szCs w:val="32"/>
          <w14:ligatures w14:val="none"/>
        </w:rPr>
        <w:t>不超过10万元</w:t>
      </w:r>
    </w:p>
    <w:p w14:paraId="5EC2A54E">
      <w:pPr>
        <w:spacing w:after="0" w:line="560" w:lineRule="exact"/>
        <w:jc w:val="both"/>
        <w:rPr>
          <w:rFonts w:hint="eastAsia" w:ascii="仿宋_GB2312" w:hAnsi="仿宋_GB2312" w:eastAsia="仿宋_GB2312" w:cs="仿宋_GB2312"/>
          <w:b/>
          <w:bCs/>
          <w:sz w:val="32"/>
          <w:szCs w:val="32"/>
          <w14:ligatures w14:val="none"/>
        </w:rPr>
      </w:pPr>
    </w:p>
    <w:p w14:paraId="351C091B">
      <w:pPr>
        <w:widowControl/>
        <w:spacing w:after="0" w:line="560" w:lineRule="exact"/>
        <w:jc w:val="center"/>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color w:val="000000"/>
          <w:kern w:val="0"/>
          <w:sz w:val="44"/>
          <w:szCs w:val="44"/>
          <w:lang w:bidi="ar"/>
          <w14:ligatures w14:val="none"/>
        </w:rPr>
        <w:t>面202511008 显微造影成像技术与微血流定量分析</w:t>
      </w:r>
      <w:r>
        <w:rPr>
          <w:rFonts w:hint="eastAsia" w:ascii="方正小标宋简体" w:hAnsi="方正小标宋简体" w:eastAsia="方正小标宋简体" w:cs="方正小标宋简体"/>
          <w:sz w:val="44"/>
          <w:szCs w:val="44"/>
          <w14:ligatures w14:val="none"/>
        </w:rPr>
        <w:t>联合常规超声及临床资料构建子宫内膜癌风险预测模型</w:t>
      </w:r>
    </w:p>
    <w:p w14:paraId="0F9616CB">
      <w:pPr>
        <w:spacing w:before="47" w:after="0" w:line="560" w:lineRule="exact"/>
        <w:ind w:right="19"/>
        <w:jc w:val="both"/>
        <w:rPr>
          <w:rFonts w:hint="eastAsia" w:ascii="仿宋_GB2312" w:hAnsi="仿宋_GB2312" w:eastAsia="仿宋" w:cs="仿宋_GB2312"/>
          <w:b/>
          <w:bCs/>
          <w:color w:val="000000"/>
          <w:sz w:val="31"/>
          <w:szCs w:val="31"/>
          <w14:ligatures w14:val="none"/>
        </w:rPr>
      </w:pPr>
      <w:r>
        <w:rPr>
          <w:rFonts w:hint="eastAsia" w:ascii="仿宋_GB2312" w:hAnsi="仿宋_GB2312" w:eastAsia="仿宋_GB2312" w:cs="仿宋_GB2312"/>
          <w:b/>
          <w:bCs/>
          <w:sz w:val="32"/>
          <w:szCs w:val="32"/>
          <w14:ligatures w14:val="none"/>
        </w:rPr>
        <w:t>一、领域：</w:t>
      </w:r>
      <w:r>
        <w:rPr>
          <w:rFonts w:hint="eastAsia" w:ascii="仿宋_GB2312" w:hAnsi="仿宋_GB2312" w:eastAsia="仿宋_GB2312" w:cs="仿宋_GB2312"/>
          <w:color w:val="000000"/>
          <w:sz w:val="32"/>
          <w:szCs w:val="32"/>
          <w14:ligatures w14:val="none"/>
        </w:rPr>
        <w:t>妇产疾病超声诊断</w:t>
      </w:r>
    </w:p>
    <w:p w14:paraId="0BF53640">
      <w:pPr>
        <w:spacing w:before="47"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二、主要研究内容：</w:t>
      </w:r>
    </w:p>
    <w:p w14:paraId="592EFA2F">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（一）拟收集约100例超微血流和显微造影资料</w:t>
      </w:r>
      <w:r>
        <w:rPr>
          <w:rFonts w:hint="eastAsia" w:ascii="仿宋_GB2312" w:hAnsi="仿宋_GB2312" w:eastAsia="仿宋_GB2312" w:cs="仿宋_GB2312"/>
          <w:spacing w:val="8"/>
          <w:sz w:val="32"/>
          <w:szCs w:val="32"/>
          <w14:ligatures w14:val="none"/>
        </w:rPr>
        <w:t>进行前瞻性研究</w:t>
      </w:r>
      <w:r>
        <w:rPr>
          <w:rFonts w:hint="eastAsia" w:ascii="仿宋_GB2312" w:hAnsi="仿宋_GB2312" w:eastAsia="仿宋_GB2312" w:cs="仿宋_GB2312"/>
          <w:sz w:val="32"/>
          <w:szCs w:val="32"/>
          <w14:ligatures w14:val="none"/>
        </w:rPr>
        <w:t>，比较子宫内膜良恶性病变微血管形态学和血流动力学定量参数的差异性，筛选出对鉴别诊断有潜在价值的微血管参数。将有潜在价值的微血管参数纳入超声指标，联合临床资料构建子宫内膜癌风险预测模型并验证其诊断效能；</w:t>
      </w:r>
    </w:p>
    <w:p w14:paraId="7A40BB1B">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仿宋_GB2312" w:hAnsi="仿宋_GB2312" w:eastAsia="仿宋_GB2312" w:cs="仿宋_GB2312"/>
          <w:sz w:val="32"/>
          <w:szCs w:val="32"/>
          <w14:ligatures w14:val="none"/>
        </w:rPr>
        <w:t>（二</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基于常规超声联合临床资料的子宫内膜癌风险预测模型进行诊断效能，筛选出具有最优价值的子宫内膜癌风险预测模型，期望为临床提供更准确</w:t>
      </w:r>
      <w:r>
        <w:rPr>
          <w:rFonts w:hint="eastAsia" w:ascii="仿宋_GB2312" w:hAnsi="仿宋_GB2312" w:eastAsia="仿宋_GB2312" w:cs="仿宋_GB2312"/>
          <w:sz w:val="32"/>
          <w:szCs w:val="32"/>
          <w:lang w:eastAsia="zh-CN"/>
          <w14:ligatures w14:val="none"/>
        </w:rPr>
        <w:t>、更</w:t>
      </w:r>
      <w:r>
        <w:rPr>
          <w:rFonts w:hint="eastAsia" w:ascii="仿宋_GB2312" w:hAnsi="仿宋_GB2312" w:eastAsia="仿宋_GB2312" w:cs="仿宋_GB2312"/>
          <w:sz w:val="32"/>
          <w:szCs w:val="32"/>
          <w14:ligatures w14:val="none"/>
        </w:rPr>
        <w:t>高效的诊断工具，指导患者的个体化治疗方案。</w:t>
      </w:r>
    </w:p>
    <w:p w14:paraId="2056F971">
      <w:pPr>
        <w:spacing w:before="47"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43AC16A1">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（一）学术指标</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发表学术论文≥1篇。</w:t>
      </w:r>
    </w:p>
    <w:p w14:paraId="3BECE944">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（二）技术指标</w:t>
      </w:r>
      <w:r>
        <w:rPr>
          <w:rFonts w:hint="eastAsia" w:ascii="仿宋_GB2312" w:hAnsi="仿宋_GB2312" w:eastAsia="仿宋_GB2312" w:cs="仿宋_GB2312"/>
          <w:sz w:val="32"/>
          <w:szCs w:val="32"/>
          <w:lang w:eastAsia="zh-CN"/>
          <w14:ligatures w14:val="none"/>
        </w:rPr>
        <w:t>：</w:t>
      </w:r>
    </w:p>
    <w:p w14:paraId="0ABDBA2F">
      <w:pPr>
        <w:spacing w:before="47" w:after="0" w:line="560" w:lineRule="exact"/>
        <w:ind w:right="19" w:firstLine="672" w:firstLineChars="200"/>
        <w:jc w:val="both"/>
        <w:rPr>
          <w:rFonts w:hint="eastAsia" w:ascii="仿宋_GB2312" w:hAnsi="仿宋_GB2312" w:eastAsia="仿宋_GB2312" w:cs="仿宋_GB2312"/>
          <w:spacing w:val="8"/>
          <w:sz w:val="32"/>
          <w:szCs w:val="32"/>
          <w14:ligatures w14:val="none"/>
        </w:rPr>
      </w:pPr>
      <w:r>
        <w:rPr>
          <w:rFonts w:hint="eastAsia" w:ascii="仿宋_GB2312" w:hAnsi="仿宋_GB2312" w:eastAsia="仿宋_GB2312" w:cs="仿宋_GB2312"/>
          <w:spacing w:val="8"/>
          <w:sz w:val="32"/>
          <w:szCs w:val="32"/>
          <w14:ligatures w14:val="none"/>
        </w:rPr>
        <w:t>收集并分析≥100例子宫内膜良恶性病变患者的临床及超声资料（包括</w:t>
      </w:r>
      <w:r>
        <w:rPr>
          <w:rFonts w:hint="eastAsia" w:ascii="仿宋_GB2312" w:hAnsi="仿宋_GB2312" w:eastAsia="仿宋_GB2312" w:cs="仿宋_GB2312"/>
          <w:sz w:val="32"/>
          <w:szCs w:val="32"/>
          <w14:ligatures w14:val="none"/>
        </w:rPr>
        <w:t>显微造影成像与微血流定量分析</w:t>
      </w:r>
      <w:r>
        <w:rPr>
          <w:rFonts w:hint="eastAsia" w:ascii="仿宋_GB2312" w:hAnsi="仿宋_GB2312" w:eastAsia="仿宋_GB2312" w:cs="仿宋_GB2312"/>
          <w:spacing w:val="8"/>
          <w:sz w:val="32"/>
          <w:szCs w:val="32"/>
          <w14:ligatures w14:val="none"/>
        </w:rPr>
        <w:t>参数数据）并形成≥1份项目分析报告；</w:t>
      </w:r>
    </w:p>
    <w:p w14:paraId="2B9C66CE">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仿宋_GB2312" w:hAnsi="仿宋_GB2312" w:eastAsia="仿宋_GB2312" w:cs="仿宋_GB2312"/>
          <w:b/>
          <w:bCs/>
          <w:sz w:val="32"/>
          <w:szCs w:val="32"/>
          <w14:ligatures w14:val="none"/>
        </w:rPr>
        <w:t>四、项目实施年限：</w:t>
      </w:r>
      <w:r>
        <w:rPr>
          <w:rFonts w:hint="eastAsia" w:ascii="仿宋_GB2312" w:hAnsi="仿宋_GB2312" w:eastAsia="仿宋_GB2312" w:cs="仿宋_GB2312"/>
          <w:sz w:val="32"/>
          <w:szCs w:val="32"/>
          <w14:ligatures w14:val="none"/>
        </w:rPr>
        <w:t>不超过2年</w:t>
      </w:r>
    </w:p>
    <w:p w14:paraId="2A20BC7D">
      <w:pPr>
        <w:spacing w:before="47" w:after="0" w:line="560" w:lineRule="exact"/>
        <w:ind w:right="19"/>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五、资助金额：</w:t>
      </w:r>
      <w:r>
        <w:rPr>
          <w:rFonts w:hint="eastAsia" w:ascii="仿宋_GB2312" w:hAnsi="仿宋_GB2312" w:eastAsia="仿宋_GB2312" w:cs="仿宋_GB2312"/>
          <w:sz w:val="32"/>
          <w:szCs w:val="32"/>
          <w14:ligatures w14:val="none"/>
        </w:rPr>
        <w:t>不超过5万元</w:t>
      </w:r>
    </w:p>
    <w:p w14:paraId="298BBCA7">
      <w:pPr>
        <w:spacing w:before="47" w:after="0" w:line="560" w:lineRule="exact"/>
        <w:ind w:right="19"/>
        <w:jc w:val="both"/>
        <w:rPr>
          <w:rFonts w:hint="eastAsia" w:ascii="仿宋_GB2312" w:hAnsi="仿宋_GB2312" w:eastAsia="仿宋_GB2312" w:cs="仿宋_GB2312"/>
          <w:sz w:val="32"/>
          <w:szCs w:val="32"/>
          <w14:ligatures w14:val="none"/>
        </w:rPr>
      </w:pPr>
    </w:p>
    <w:p w14:paraId="5C488C02">
      <w:pPr>
        <w:spacing w:after="0" w:line="560" w:lineRule="exact"/>
        <w:jc w:val="center"/>
        <w:rPr>
          <w:rFonts w:hint="eastAsia" w:ascii="方正小标宋简体" w:hAnsi="方正小标宋简体" w:eastAsia="方正小标宋简体" w:cs="Times New Roman"/>
          <w:color w:val="000000"/>
          <w:sz w:val="44"/>
          <w:szCs w:val="22"/>
          <w14:ligatures w14:val="none"/>
        </w:rPr>
      </w:pPr>
    </w:p>
    <w:p w14:paraId="007722FD">
      <w:pPr>
        <w:spacing w:after="0" w:line="560" w:lineRule="exact"/>
        <w:jc w:val="center"/>
        <w:rPr>
          <w:rFonts w:hint="eastAsia" w:ascii="方正小标宋简体" w:hAnsi="方正小标宋简体" w:eastAsia="方正小标宋简体" w:cs="Times New Roman"/>
          <w:color w:val="000000"/>
          <w:sz w:val="44"/>
          <w:szCs w:val="22"/>
          <w14:ligatures w14:val="none"/>
        </w:rPr>
      </w:pPr>
      <w:r>
        <w:rPr>
          <w:rFonts w:hint="eastAsia" w:ascii="方正小标宋简体" w:hAnsi="方正小标宋简体" w:eastAsia="方正小标宋简体" w:cs="Times New Roman"/>
          <w:color w:val="000000"/>
          <w:sz w:val="44"/>
          <w:szCs w:val="22"/>
          <w14:ligatures w14:val="none"/>
        </w:rPr>
        <w:t>面202511009 基于超声粘弹性系数与超声显微造影多参数诊断糖尿病合并糖尿病肾脏病与非糖尿病肾脏病的研究</w:t>
      </w:r>
    </w:p>
    <w:p w14:paraId="7585F12A">
      <w:pPr>
        <w:spacing w:after="0" w:line="560" w:lineRule="exact"/>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w:t>
      </w:r>
      <w:r>
        <w:rPr>
          <w:rFonts w:hint="eastAsia" w:ascii="仿宋_GB2312" w:hAnsi="仿宋_GB2312" w:eastAsia="仿宋_GB2312" w:cs="仿宋_GB2312"/>
          <w:b/>
          <w:bCs/>
          <w:sz w:val="32"/>
          <w:szCs w:val="22"/>
          <w14:ligatures w14:val="none"/>
        </w:rPr>
        <w:t>领域：</w:t>
      </w:r>
      <w:r>
        <w:rPr>
          <w:rFonts w:hint="eastAsia" w:ascii="仿宋_GB2312" w:hAnsi="仿宋_GB2312" w:eastAsia="仿宋_GB2312" w:cs="仿宋_GB2312"/>
          <w:sz w:val="32"/>
          <w:szCs w:val="22"/>
          <w14:ligatures w14:val="none"/>
        </w:rPr>
        <w:t>超声医学</w:t>
      </w:r>
    </w:p>
    <w:p w14:paraId="2E81CD60">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二、主要研发内容：</w:t>
      </w:r>
    </w:p>
    <w:p w14:paraId="44B0974B">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（一）基于超声粘弹性系数与超声显微造影技术在多参数鉴别诊断糖尿病合并糖尿病肾脏病与非糖尿病肾脏病研究中的应用；</w:t>
      </w:r>
    </w:p>
    <w:p w14:paraId="45A8F3A9">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w:t>
      </w:r>
      <w:r>
        <w:rPr>
          <w:rFonts w:hint="eastAsia" w:ascii="Times New Roman" w:hAnsi="Times New Roman" w:eastAsia="仿宋_GB2312" w:cs="Times New Roman"/>
          <w:sz w:val="32"/>
          <w:szCs w:val="22"/>
          <w14:ligatures w14:val="none"/>
        </w:rPr>
        <w:t>基于超声粘弹性系数与超声显微造影</w:t>
      </w:r>
      <w:r>
        <w:rPr>
          <w:rFonts w:ascii="Times New Roman" w:hAnsi="Times New Roman" w:eastAsia="仿宋_GB2312" w:cs="Times New Roman"/>
          <w:sz w:val="32"/>
          <w:szCs w:val="22"/>
          <w14:ligatures w14:val="none"/>
        </w:rPr>
        <w:t>的算法研究；</w:t>
      </w:r>
    </w:p>
    <w:p w14:paraId="7D9864F2">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仿宋_GB2312" w:hAnsi="仿宋_GB2312" w:eastAsia="仿宋_GB2312" w:cs="仿宋_GB2312"/>
          <w:sz w:val="32"/>
          <w:szCs w:val="22"/>
          <w14:ligatures w14:val="none"/>
        </w:rPr>
        <w:t>（三）</w:t>
      </w:r>
      <w:r>
        <w:rPr>
          <w:rFonts w:ascii="Times New Roman" w:hAnsi="Times New Roman" w:eastAsia="仿宋_GB2312" w:cs="Times New Roman"/>
          <w:sz w:val="32"/>
          <w:szCs w:val="22"/>
          <w14:ligatures w14:val="none"/>
        </w:rPr>
        <w:t>基于</w:t>
      </w:r>
      <w:r>
        <w:rPr>
          <w:rFonts w:hint="eastAsia" w:ascii="Times New Roman" w:hAnsi="Times New Roman" w:eastAsia="仿宋_GB2312" w:cs="Times New Roman"/>
          <w:sz w:val="32"/>
          <w:szCs w:val="22"/>
          <w14:ligatures w14:val="none"/>
        </w:rPr>
        <w:t>超声粘弹性系数与超声显微造影</w:t>
      </w:r>
      <w:r>
        <w:rPr>
          <w:rFonts w:ascii="Times New Roman" w:hAnsi="Times New Roman" w:eastAsia="仿宋_GB2312" w:cs="Times New Roman"/>
          <w:sz w:val="32"/>
          <w:szCs w:val="22"/>
          <w14:ligatures w14:val="none"/>
        </w:rPr>
        <w:t>，以</w:t>
      </w:r>
      <w:r>
        <w:rPr>
          <w:rFonts w:hint="eastAsia" w:ascii="仿宋_GB2312" w:hAnsi="仿宋_GB2312" w:eastAsia="仿宋_GB2312" w:cs="仿宋_GB2312"/>
          <w:sz w:val="32"/>
          <w:szCs w:val="22"/>
          <w14:ligatures w14:val="none"/>
        </w:rPr>
        <w:t>糖尿病患者</w:t>
      </w:r>
      <w:r>
        <w:rPr>
          <w:rFonts w:ascii="Times New Roman" w:hAnsi="Times New Roman" w:eastAsia="仿宋_GB2312" w:cs="Times New Roman"/>
          <w:sz w:val="32"/>
          <w:szCs w:val="22"/>
          <w14:ligatures w14:val="none"/>
        </w:rPr>
        <w:t>为研究对象，开展</w:t>
      </w:r>
      <w:r>
        <w:rPr>
          <w:rFonts w:hint="eastAsia" w:ascii="仿宋_GB2312" w:hAnsi="仿宋_GB2312" w:eastAsia="仿宋_GB2312" w:cs="仿宋_GB2312"/>
          <w:sz w:val="32"/>
          <w:szCs w:val="22"/>
          <w14:ligatures w14:val="none"/>
        </w:rPr>
        <w:t>鉴别诊断糖尿病合并糖尿病肾脏病与非糖尿病肾脏病研究中</w:t>
      </w:r>
      <w:r>
        <w:rPr>
          <w:rFonts w:ascii="Times New Roman" w:hAnsi="Times New Roman" w:eastAsia="仿宋_GB2312" w:cs="Times New Roman"/>
          <w:sz w:val="32"/>
          <w:szCs w:val="22"/>
          <w14:ligatures w14:val="none"/>
        </w:rPr>
        <w:t>的新方法和新技术研究；</w:t>
      </w:r>
    </w:p>
    <w:p w14:paraId="5A658DDA">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（四）</w:t>
      </w:r>
      <w:r>
        <w:rPr>
          <w:rFonts w:ascii="Times New Roman" w:hAnsi="Times New Roman" w:eastAsia="仿宋_GB2312" w:cs="Times New Roman"/>
          <w:sz w:val="32"/>
          <w:szCs w:val="22"/>
          <w14:ligatures w14:val="none"/>
        </w:rPr>
        <w:t>利</w:t>
      </w:r>
      <w:r>
        <w:rPr>
          <w:rFonts w:hint="eastAsia" w:ascii="Times New Roman" w:hAnsi="Times New Roman" w:eastAsia="仿宋_GB2312" w:cs="Times New Roman"/>
          <w:sz w:val="32"/>
          <w:szCs w:val="22"/>
          <w14:ligatures w14:val="none"/>
        </w:rPr>
        <w:t>用超声粘弹性系数与超声显微造影</w:t>
      </w:r>
      <w:r>
        <w:rPr>
          <w:rFonts w:ascii="Times New Roman" w:hAnsi="Times New Roman" w:eastAsia="仿宋_GB2312" w:cs="Times New Roman"/>
          <w:sz w:val="32"/>
          <w:szCs w:val="22"/>
          <w14:ligatures w14:val="none"/>
        </w:rPr>
        <w:t>技术，对</w:t>
      </w:r>
      <w:r>
        <w:rPr>
          <w:rFonts w:hint="eastAsia" w:ascii="仿宋_GB2312" w:hAnsi="仿宋_GB2312" w:eastAsia="仿宋_GB2312" w:cs="仿宋_GB2312"/>
          <w:sz w:val="32"/>
          <w:szCs w:val="22"/>
          <w14:ligatures w14:val="none"/>
        </w:rPr>
        <w:t>糖尿病肾脏病</w:t>
      </w:r>
      <w:r>
        <w:rPr>
          <w:rFonts w:ascii="Times New Roman" w:hAnsi="Times New Roman" w:eastAsia="仿宋_GB2312" w:cs="Times New Roman"/>
          <w:sz w:val="32"/>
          <w:szCs w:val="22"/>
          <w14:ligatures w14:val="none"/>
        </w:rPr>
        <w:t>疾病进行辅助诊断、对</w:t>
      </w:r>
      <w:r>
        <w:rPr>
          <w:rFonts w:hint="eastAsia" w:ascii="仿宋_GB2312" w:hAnsi="仿宋_GB2312" w:eastAsia="仿宋_GB2312" w:cs="仿宋_GB2312"/>
          <w:sz w:val="32"/>
          <w:szCs w:val="22"/>
          <w14:ligatures w14:val="none"/>
        </w:rPr>
        <w:t>糖尿病合并糖尿病肾脏病与非糖尿病肾脏病</w:t>
      </w:r>
      <w:r>
        <w:rPr>
          <w:rFonts w:ascii="Times New Roman" w:hAnsi="Times New Roman" w:eastAsia="仿宋_GB2312" w:cs="Times New Roman"/>
          <w:sz w:val="32"/>
          <w:szCs w:val="22"/>
          <w14:ligatures w14:val="none"/>
        </w:rPr>
        <w:t>进行早期</w:t>
      </w:r>
      <w:r>
        <w:rPr>
          <w:rFonts w:hint="eastAsia" w:ascii="Times New Roman" w:hAnsi="Times New Roman" w:eastAsia="仿宋_GB2312" w:cs="Times New Roman"/>
          <w:sz w:val="32"/>
          <w:szCs w:val="22"/>
          <w14:ligatures w14:val="none"/>
        </w:rPr>
        <w:t>鉴别</w:t>
      </w:r>
      <w:r>
        <w:rPr>
          <w:rFonts w:ascii="Times New Roman" w:hAnsi="Times New Roman" w:eastAsia="仿宋_GB2312" w:cs="Times New Roman"/>
          <w:sz w:val="32"/>
          <w:szCs w:val="22"/>
          <w14:ligatures w14:val="none"/>
        </w:rPr>
        <w:t xml:space="preserve">评估。 </w:t>
      </w:r>
    </w:p>
    <w:p w14:paraId="04FFBA71">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61A03726">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（一）学术指标：发表学术论文≥1篇。</w:t>
      </w:r>
    </w:p>
    <w:p w14:paraId="5A708C30">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（二）技术指标：</w:t>
      </w:r>
    </w:p>
    <w:p w14:paraId="2ABEF00B">
      <w:pPr>
        <w:spacing w:after="0" w:line="560" w:lineRule="exact"/>
        <w:ind w:firstLine="640" w:firstLineChars="200"/>
        <w:jc w:val="both"/>
        <w:rPr>
          <w:rFonts w:ascii="Times New Roman" w:hAnsi="Times New Roman" w:eastAsia="仿宋_GB2312" w:cs="Times New Roman"/>
          <w:sz w:val="32"/>
          <w:szCs w:val="22"/>
          <w14:ligatures w14:val="none"/>
        </w:rPr>
      </w:pPr>
      <w:r>
        <w:rPr>
          <w:rFonts w:ascii="Times New Roman" w:hAnsi="Times New Roman" w:eastAsia="仿宋_GB2312" w:cs="Times New Roman"/>
          <w:sz w:val="32"/>
          <w:szCs w:val="22"/>
          <w14:ligatures w14:val="none"/>
        </w:rPr>
        <w:t>1.</w:t>
      </w:r>
      <w:r>
        <w:rPr>
          <w:rFonts w:hint="eastAsia" w:ascii="Times New Roman" w:hAnsi="Times New Roman" w:eastAsia="仿宋_GB2312" w:cs="Times New Roman"/>
          <w:sz w:val="32"/>
          <w:szCs w:val="22"/>
          <w14:ligatures w14:val="none"/>
        </w:rPr>
        <w:t>构建基于超声显微造影及超声剪切波粘弹性的糖尿病肾脏疾病鉴别诊断模型</w:t>
      </w:r>
      <w:r>
        <w:rPr>
          <w:rFonts w:ascii="Times New Roman" w:hAnsi="Times New Roman" w:eastAsia="仿宋_GB2312" w:cs="Times New Roman"/>
          <w:sz w:val="32"/>
          <w:szCs w:val="22"/>
          <w14:ligatures w14:val="none"/>
        </w:rPr>
        <w:t xml:space="preserve">； </w:t>
      </w:r>
    </w:p>
    <w:p w14:paraId="7A0BB155">
      <w:pPr>
        <w:spacing w:after="0" w:line="560" w:lineRule="exact"/>
        <w:ind w:firstLine="640" w:firstLineChars="200"/>
        <w:jc w:val="both"/>
        <w:rPr>
          <w:rFonts w:ascii="Times New Roman" w:hAnsi="Times New Roman" w:eastAsia="仿宋_GB2312" w:cs="Times New Roman"/>
          <w:sz w:val="32"/>
          <w:szCs w:val="22"/>
          <w14:ligatures w14:val="none"/>
        </w:rPr>
      </w:pPr>
      <w:r>
        <w:rPr>
          <w:rFonts w:ascii="Times New Roman" w:hAnsi="Times New Roman" w:eastAsia="仿宋_GB2312" w:cs="Times New Roman"/>
          <w:sz w:val="32"/>
          <w:szCs w:val="22"/>
          <w14:ligatures w14:val="none"/>
        </w:rPr>
        <w:t>2.利</w:t>
      </w:r>
      <w:r>
        <w:rPr>
          <w:rFonts w:hint="eastAsia" w:ascii="Times New Roman" w:hAnsi="Times New Roman" w:eastAsia="仿宋_GB2312" w:cs="Times New Roman"/>
          <w:sz w:val="32"/>
          <w:szCs w:val="22"/>
          <w14:ligatures w14:val="none"/>
        </w:rPr>
        <w:t>用超声粘弹性系数与超声显微造影</w:t>
      </w:r>
      <w:r>
        <w:rPr>
          <w:rFonts w:ascii="Times New Roman" w:hAnsi="Times New Roman" w:eastAsia="仿宋_GB2312" w:cs="Times New Roman"/>
          <w:sz w:val="32"/>
          <w:szCs w:val="22"/>
          <w14:ligatures w14:val="none"/>
        </w:rPr>
        <w:t>技术对</w:t>
      </w:r>
      <w:r>
        <w:rPr>
          <w:rFonts w:hint="eastAsia" w:ascii="仿宋_GB2312" w:hAnsi="仿宋_GB2312" w:eastAsia="仿宋_GB2312" w:cs="仿宋_GB2312"/>
          <w:sz w:val="32"/>
          <w:szCs w:val="22"/>
          <w14:ligatures w14:val="none"/>
        </w:rPr>
        <w:t>糖尿病肾脏病</w:t>
      </w:r>
      <w:r>
        <w:rPr>
          <w:rFonts w:ascii="Times New Roman" w:hAnsi="Times New Roman" w:eastAsia="仿宋_GB2312" w:cs="Times New Roman"/>
          <w:sz w:val="32"/>
          <w:szCs w:val="22"/>
          <w14:ligatures w14:val="none"/>
        </w:rPr>
        <w:t>疾病进行辅助诊断</w:t>
      </w:r>
      <w:r>
        <w:rPr>
          <w:rFonts w:hint="eastAsia" w:ascii="Times New Roman" w:hAnsi="Times New Roman" w:eastAsia="仿宋_GB2312" w:cs="Times New Roman"/>
          <w:sz w:val="32"/>
          <w:szCs w:val="22"/>
          <w14:ligatures w14:val="none"/>
        </w:rPr>
        <w:t>并完成≥1份</w:t>
      </w:r>
      <w:r>
        <w:rPr>
          <w:rFonts w:hint="eastAsia" w:ascii="Times New Roman" w:hAnsi="Times New Roman" w:eastAsia="仿宋_GB2312" w:cs="Times New Roman"/>
          <w:spacing w:val="8"/>
          <w:sz w:val="32"/>
          <w:szCs w:val="22"/>
          <w14:ligatures w14:val="none"/>
        </w:rPr>
        <w:t>评估报告。</w:t>
      </w:r>
    </w:p>
    <w:p w14:paraId="2D9EF3D4">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不超过2年</w:t>
      </w:r>
    </w:p>
    <w:p w14:paraId="45FCDFDC">
      <w:pPr>
        <w:spacing w:after="0" w:line="560" w:lineRule="exact"/>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不超过5万元</w:t>
      </w:r>
    </w:p>
    <w:p w14:paraId="565554EA">
      <w:pPr>
        <w:spacing w:before="47" w:after="0" w:line="560" w:lineRule="exact"/>
        <w:ind w:right="19"/>
        <w:jc w:val="center"/>
        <w:rPr>
          <w:rFonts w:hint="eastAsia" w:ascii="仿宋" w:hAnsi="仿宋" w:eastAsia="仿宋" w:cs="仿宋"/>
          <w:spacing w:val="8"/>
          <w:sz w:val="31"/>
          <w:szCs w:val="31"/>
          <w14:ligatures w14:val="none"/>
        </w:rPr>
      </w:pPr>
      <w:r>
        <w:rPr>
          <w:rFonts w:hint="eastAsia" w:ascii="方正小标宋简体" w:hAnsi="方正小标宋简体" w:eastAsia="方正小标宋简体" w:cs="方正小标宋简体"/>
          <w:color w:val="000000"/>
          <w:sz w:val="44"/>
          <w:szCs w:val="44"/>
          <w14:ligatures w14:val="none"/>
        </w:rPr>
        <w:t>面202511010 关于</w:t>
      </w:r>
      <w:r>
        <w:rPr>
          <w:rFonts w:hint="eastAsia" w:ascii="方正小标宋简体" w:hAnsi="方正小标宋简体" w:eastAsia="方正小标宋简体" w:cs="方正小标宋简体"/>
          <w:sz w:val="44"/>
          <w:szCs w:val="44"/>
          <w14:ligatures w14:val="none"/>
        </w:rPr>
        <w:t>多参数超声技术在帕金森患者中医脉诊</w:t>
      </w:r>
      <w:r>
        <w:rPr>
          <w:rFonts w:hint="eastAsia" w:ascii="方正小标宋简体" w:hAnsi="方正小标宋简体" w:eastAsia="方正小标宋简体" w:cs="方正小标宋简体"/>
          <w:sz w:val="44"/>
          <w:szCs w:val="44"/>
          <w:lang w:eastAsia="zh-CN"/>
          <w14:ligatures w14:val="none"/>
        </w:rPr>
        <w:t>研究</w:t>
      </w:r>
      <w:r>
        <w:rPr>
          <w:rFonts w:hint="eastAsia" w:ascii="方正小标宋简体" w:hAnsi="方正小标宋简体" w:eastAsia="方正小标宋简体" w:cs="方正小标宋简体"/>
          <w:color w:val="000000"/>
          <w:sz w:val="44"/>
          <w:szCs w:val="44"/>
          <w14:ligatures w14:val="none"/>
        </w:rPr>
        <w:t>的临床验证与应用</w:t>
      </w:r>
    </w:p>
    <w:p w14:paraId="22A76974">
      <w:pPr>
        <w:spacing w:before="47" w:after="0" w:line="560" w:lineRule="exact"/>
        <w:ind w:right="19"/>
        <w:jc w:val="both"/>
        <w:rPr>
          <w:rFonts w:hint="eastAsia" w:ascii="仿宋_GB2312" w:hAnsi="仿宋_GB2312" w:eastAsia="仿宋" w:cs="仿宋_GB2312"/>
          <w:b/>
          <w:bCs/>
          <w:sz w:val="31"/>
          <w:szCs w:val="31"/>
          <w14:ligatures w14:val="none"/>
        </w:rPr>
      </w:pPr>
      <w:r>
        <w:rPr>
          <w:rFonts w:hint="eastAsia" w:ascii="仿宋_GB2312" w:hAnsi="仿宋_GB2312" w:eastAsia="仿宋" w:cs="仿宋_GB2312"/>
          <w:b/>
          <w:bCs/>
          <w:sz w:val="31"/>
          <w:szCs w:val="31"/>
          <w14:ligatures w14:val="none"/>
        </w:rPr>
        <w:t>一、</w:t>
      </w:r>
      <w:r>
        <w:rPr>
          <w:rFonts w:hint="eastAsia" w:ascii="Times New Roman" w:hAnsi="Times New Roman" w:eastAsia="仿宋_GB2312" w:cs="Times New Roman"/>
          <w:b/>
          <w:bCs/>
          <w:sz w:val="32"/>
          <w:szCs w:val="22"/>
          <w14:ligatures w14:val="none"/>
        </w:rPr>
        <w:t>领域：</w:t>
      </w:r>
      <w:r>
        <w:rPr>
          <w:rFonts w:hint="eastAsia" w:ascii="仿宋_GB2312" w:hAnsi="仿宋_GB2312" w:eastAsia="仿宋" w:cs="仿宋_GB2312"/>
          <w:sz w:val="31"/>
          <w:szCs w:val="31"/>
          <w14:ligatures w14:val="none"/>
        </w:rPr>
        <w:t>中医诊疗</w:t>
      </w:r>
    </w:p>
    <w:p w14:paraId="0B8555D2">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二、主要研究内容：</w:t>
      </w:r>
    </w:p>
    <w:p w14:paraId="153A0221">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（一）整合中医“寸口</w:t>
      </w:r>
      <w:r>
        <w:rPr>
          <w:rFonts w:hint="eastAsia" w:ascii="仿宋_GB2312" w:hAnsi="仿宋_GB2312" w:eastAsia="仿宋_GB2312" w:cs="仿宋_GB2312"/>
          <w:sz w:val="32"/>
          <w:szCs w:val="22"/>
          <w:lang w:eastAsia="zh-CN"/>
          <w14:ligatures w14:val="none"/>
        </w:rPr>
        <w:t>－</w:t>
      </w:r>
      <w:r>
        <w:rPr>
          <w:rFonts w:hint="eastAsia" w:ascii="仿宋_GB2312" w:hAnsi="仿宋_GB2312" w:eastAsia="仿宋_GB2312" w:cs="仿宋_GB2312"/>
          <w:sz w:val="32"/>
          <w:szCs w:val="22"/>
          <w14:ligatures w14:val="none"/>
        </w:rPr>
        <w:t>人迎”脉诊理论与多模态超声技术，旨在通过V-flow向量血流成像、脉搏波传导速度（PWV）及频谱多普勒等技术；</w:t>
      </w:r>
    </w:p>
    <w:p w14:paraId="6D705F3D">
      <w:pPr>
        <w:spacing w:before="47" w:after="0" w:line="560" w:lineRule="exact"/>
        <w:ind w:right="19" w:firstLine="640" w:firstLineChars="200"/>
        <w:jc w:val="both"/>
        <w:rPr>
          <w:rFonts w:hint="eastAsia" w:ascii="仿宋_GB2312" w:hAnsi="仿宋_GB2312" w:eastAsia="仿宋_GB2312" w:cs="仿宋_GB2312"/>
          <w:sz w:val="32"/>
          <w:szCs w:val="22"/>
          <w:lang w:eastAsia="zh-CN"/>
          <w14:ligatures w14:val="none"/>
        </w:rPr>
      </w:pPr>
      <w:r>
        <w:rPr>
          <w:rFonts w:hint="eastAsia" w:ascii="仿宋_GB2312" w:hAnsi="仿宋_GB2312" w:eastAsia="仿宋_GB2312" w:cs="仿宋_GB2312"/>
          <w:sz w:val="32"/>
          <w:szCs w:val="22"/>
          <w14:ligatures w14:val="none"/>
        </w:rPr>
        <w:t>（二）量化PD患者桡动脉（寸口脉）与颈动脉（人迎脉）的血流动力学参数（如血管壁剪切应力、血流速度、阻力指数等）</w:t>
      </w:r>
      <w:r>
        <w:rPr>
          <w:rFonts w:hint="eastAsia" w:ascii="仿宋_GB2312" w:hAnsi="仿宋_GB2312" w:eastAsia="仿宋_GB2312" w:cs="仿宋_GB2312"/>
          <w:sz w:val="32"/>
          <w:szCs w:val="22"/>
          <w:lang w:eastAsia="zh-CN"/>
          <w14:ligatures w14:val="none"/>
        </w:rPr>
        <w:t>；</w:t>
      </w:r>
    </w:p>
    <w:p w14:paraId="0B028A4B">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（三）分析与TCS所检测的黑质高回声（SN+）特征的相关性，通过多参数统计模型构建PD诊断预测体系，探索外周血管功能与中枢黑质病变的关联机制。</w:t>
      </w:r>
    </w:p>
    <w:p w14:paraId="7B801EB5">
      <w:pPr>
        <w:spacing w:before="47" w:after="0" w:line="560" w:lineRule="exact"/>
        <w:ind w:right="19"/>
        <w:jc w:val="both"/>
        <w:rPr>
          <w:rFonts w:hint="eastAsia" w:ascii="仿宋_GB2312" w:hAnsi="仿宋_GB2312" w:eastAsia="仿宋" w:cs="仿宋_GB2312"/>
          <w:b/>
          <w:bCs/>
          <w:sz w:val="31"/>
          <w:szCs w:val="31"/>
          <w14:ligatures w14:val="none"/>
        </w:rPr>
      </w:pPr>
      <w:r>
        <w:rPr>
          <w:rFonts w:hint="eastAsia" w:ascii="Times New Roman" w:hAnsi="Times New Roman" w:eastAsia="仿宋_GB2312" w:cs="Times New Roman"/>
          <w:b/>
          <w:bCs/>
          <w:sz w:val="32"/>
          <w:szCs w:val="22"/>
          <w14:ligatures w14:val="none"/>
        </w:rPr>
        <w:t>三、</w:t>
      </w:r>
      <w:r>
        <w:rPr>
          <w:rFonts w:hint="eastAsia" w:ascii="仿宋_GB2312" w:hAnsi="仿宋_GB2312" w:eastAsia="仿宋" w:cs="仿宋_GB2312"/>
          <w:b/>
          <w:bCs/>
          <w:sz w:val="31"/>
          <w:szCs w:val="31"/>
          <w14:ligatures w14:val="none"/>
        </w:rPr>
        <w:t>项目考核指标（项目执行期内）</w:t>
      </w:r>
    </w:p>
    <w:p w14:paraId="7D27002F">
      <w:pPr>
        <w:spacing w:after="0" w:line="560" w:lineRule="exact"/>
        <w:ind w:firstLine="672" w:firstLineChars="200"/>
        <w:jc w:val="both"/>
        <w:rPr>
          <w:rFonts w:hint="eastAsia" w:ascii="仿宋_GB2312" w:hAnsi="仿宋_GB2312" w:eastAsia="仿宋_GB2312" w:cs="仿宋_GB2312"/>
          <w:spacing w:val="8"/>
          <w:sz w:val="32"/>
          <w:szCs w:val="32"/>
          <w14:ligatures w14:val="none"/>
        </w:rPr>
      </w:pPr>
      <w:r>
        <w:rPr>
          <w:rFonts w:hint="eastAsia" w:ascii="仿宋_GB2312" w:hAnsi="仿宋_GB2312" w:eastAsia="仿宋_GB2312" w:cs="仿宋_GB2312"/>
          <w:snapToGrid w:val="0"/>
          <w:color w:val="000000"/>
          <w:spacing w:val="8"/>
          <w:kern w:val="0"/>
          <w:sz w:val="32"/>
          <w:szCs w:val="32"/>
          <w14:ligatures w14:val="none"/>
        </w:rPr>
        <w:t>（一）</w:t>
      </w:r>
      <w:r>
        <w:rPr>
          <w:rFonts w:hint="eastAsia" w:ascii="仿宋_GB2312" w:hAnsi="仿宋_GB2312" w:eastAsia="仿宋_GB2312" w:cs="仿宋_GB2312"/>
          <w:spacing w:val="8"/>
          <w:sz w:val="32"/>
          <w:szCs w:val="32"/>
          <w14:ligatures w14:val="none"/>
        </w:rPr>
        <w:t>学术指标：</w:t>
      </w:r>
      <w:r>
        <w:rPr>
          <w:rFonts w:ascii="仿宋_GB2312" w:hAnsi="仿宋_GB2312" w:eastAsia="仿宋_GB2312" w:cs="仿宋_GB2312"/>
          <w:spacing w:val="8"/>
          <w:sz w:val="32"/>
          <w:szCs w:val="32"/>
          <w14:ligatures w14:val="none"/>
        </w:rPr>
        <w:t>发表</w:t>
      </w:r>
      <w:r>
        <w:rPr>
          <w:rFonts w:hint="eastAsia" w:ascii="仿宋_GB2312" w:hAnsi="仿宋_GB2312" w:eastAsia="仿宋_GB2312" w:cs="仿宋_GB2312"/>
          <w:spacing w:val="8"/>
          <w:sz w:val="32"/>
          <w:szCs w:val="32"/>
          <w14:ligatures w14:val="none"/>
        </w:rPr>
        <w:t>学术</w:t>
      </w:r>
      <w:r>
        <w:rPr>
          <w:rFonts w:ascii="仿宋_GB2312" w:hAnsi="仿宋_GB2312" w:eastAsia="仿宋_GB2312" w:cs="仿宋_GB2312"/>
          <w:spacing w:val="8"/>
          <w:sz w:val="32"/>
          <w:szCs w:val="32"/>
          <w14:ligatures w14:val="none"/>
        </w:rPr>
        <w:t>论文≥1篇</w:t>
      </w:r>
      <w:r>
        <w:rPr>
          <w:rFonts w:hint="eastAsia" w:ascii="仿宋_GB2312" w:hAnsi="仿宋_GB2312" w:eastAsia="仿宋_GB2312" w:cs="仿宋_GB2312"/>
          <w:spacing w:val="8"/>
          <w:sz w:val="32"/>
          <w:szCs w:val="32"/>
          <w14:ligatures w14:val="none"/>
        </w:rPr>
        <w:t>。</w:t>
      </w:r>
    </w:p>
    <w:p w14:paraId="5C3F03C8">
      <w:pPr>
        <w:widowControl/>
        <w:spacing w:after="0" w:line="560" w:lineRule="exact"/>
        <w:ind w:firstLine="672" w:firstLineChars="200"/>
        <w:jc w:val="both"/>
        <w:rPr>
          <w:rFonts w:hint="eastAsia" w:ascii="仿宋_GB2312" w:hAnsi="仿宋_GB2312" w:eastAsia="仿宋" w:cs="仿宋_GB2312"/>
          <w:b/>
          <w:bCs/>
          <w:sz w:val="32"/>
          <w:szCs w:val="32"/>
          <w14:ligatures w14:val="none"/>
        </w:rPr>
      </w:pPr>
      <w:r>
        <w:rPr>
          <w:rFonts w:hint="eastAsia" w:ascii="仿宋_GB2312" w:hAnsi="仿宋_GB2312" w:eastAsia="仿宋_GB2312" w:cs="仿宋_GB2312"/>
          <w:spacing w:val="8"/>
          <w:sz w:val="32"/>
          <w:szCs w:val="32"/>
          <w14:ligatures w14:val="none"/>
        </w:rPr>
        <w:t>（二）技术指标：</w:t>
      </w:r>
    </w:p>
    <w:p w14:paraId="78810178">
      <w:pPr>
        <w:spacing w:before="47" w:after="0" w:line="560" w:lineRule="exact"/>
        <w:ind w:right="19" w:firstLine="672" w:firstLineChars="200"/>
        <w:jc w:val="both"/>
        <w:rPr>
          <w:rFonts w:hint="eastAsia" w:ascii="仿宋_GB2312" w:hAnsi="仿宋_GB2312" w:eastAsia="仿宋_GB2312" w:cs="仿宋_GB2312"/>
          <w:spacing w:val="8"/>
          <w:sz w:val="32"/>
          <w:szCs w:val="32"/>
          <w14:ligatures w14:val="none"/>
        </w:rPr>
      </w:pPr>
      <w:r>
        <w:rPr>
          <w:rFonts w:hint="eastAsia" w:ascii="仿宋_GB2312" w:hAnsi="仿宋_GB2312" w:eastAsia="仿宋_GB2312" w:cs="仿宋_GB2312"/>
          <w:spacing w:val="8"/>
          <w:sz w:val="32"/>
          <w:szCs w:val="32"/>
          <w14:ligatures w14:val="none"/>
        </w:rPr>
        <w:t>1.完成≥50例帕金森病患者及≥30例相应健康对照组样本的多模态超声参数收集；</w:t>
      </w:r>
    </w:p>
    <w:p w14:paraId="0822556E">
      <w:pPr>
        <w:spacing w:before="47" w:after="0" w:line="560" w:lineRule="exact"/>
        <w:ind w:right="19" w:firstLine="672"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pacing w:val="8"/>
          <w:sz w:val="32"/>
          <w:szCs w:val="32"/>
          <w14:ligatures w14:val="none"/>
        </w:rPr>
        <w:t>2.基于上述研究内容形成≥1份项目分析报告。</w:t>
      </w:r>
    </w:p>
    <w:p w14:paraId="283401C1">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四、项目实施年限：</w:t>
      </w:r>
      <w:r>
        <w:rPr>
          <w:rFonts w:hint="eastAsia" w:ascii="Times New Roman" w:hAnsi="Times New Roman" w:eastAsia="仿宋_GB2312" w:cs="Times New Roman"/>
          <w:sz w:val="32"/>
          <w:szCs w:val="32"/>
          <w14:ligatures w14:val="none"/>
        </w:rPr>
        <w:t>不超过</w:t>
      </w:r>
      <w:r>
        <w:rPr>
          <w:rFonts w:hint="eastAsia" w:ascii="仿宋_GB2312" w:hAnsi="仿宋_GB2312" w:eastAsia="仿宋" w:cs="仿宋_GB2312"/>
          <w:sz w:val="32"/>
          <w:szCs w:val="32"/>
          <w14:ligatures w14:val="none"/>
        </w:rPr>
        <w:t>2</w:t>
      </w:r>
      <w:r>
        <w:rPr>
          <w:rFonts w:hint="eastAsia" w:ascii="Times New Roman" w:hAnsi="Times New Roman" w:eastAsia="仿宋_GB2312" w:cs="Times New Roman"/>
          <w:sz w:val="32"/>
          <w:szCs w:val="32"/>
          <w14:ligatures w14:val="none"/>
        </w:rPr>
        <w:t>年</w:t>
      </w:r>
    </w:p>
    <w:p w14:paraId="6E3403B4">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五、资助金额：</w:t>
      </w:r>
      <w:r>
        <w:rPr>
          <w:rFonts w:hint="eastAsia" w:ascii="Times New Roman" w:hAnsi="Times New Roman" w:eastAsia="仿宋_GB2312" w:cs="Times New Roman"/>
          <w:sz w:val="32"/>
          <w:szCs w:val="32"/>
          <w14:ligatures w14:val="none"/>
        </w:rPr>
        <w:t>不超过</w:t>
      </w:r>
      <w:r>
        <w:rPr>
          <w:rFonts w:hint="eastAsia" w:ascii="仿宋_GB2312" w:hAnsi="仿宋_GB2312" w:eastAsia="仿宋" w:cs="仿宋_GB2312"/>
          <w:sz w:val="32"/>
          <w:szCs w:val="32"/>
          <w14:ligatures w14:val="none"/>
        </w:rPr>
        <w:t>5</w:t>
      </w:r>
      <w:r>
        <w:rPr>
          <w:rFonts w:hint="eastAsia" w:ascii="Times New Roman" w:hAnsi="Times New Roman" w:eastAsia="仿宋_GB2312" w:cs="Times New Roman"/>
          <w:sz w:val="32"/>
          <w:szCs w:val="32"/>
          <w14:ligatures w14:val="none"/>
        </w:rPr>
        <w:t>万元</w:t>
      </w:r>
    </w:p>
    <w:p w14:paraId="5C7F123D">
      <w:pPr>
        <w:spacing w:after="0" w:line="560" w:lineRule="exact"/>
        <w:jc w:val="both"/>
        <w:rPr>
          <w:rFonts w:hint="eastAsia" w:ascii="仿宋_GB2312" w:hAnsi="仿宋_GB2312" w:eastAsia="仿宋_GB2312" w:cs="仿宋_GB2312"/>
          <w:b/>
          <w:bCs/>
          <w:sz w:val="32"/>
          <w:szCs w:val="32"/>
          <w14:ligatures w14:val="none"/>
        </w:rPr>
      </w:pPr>
    </w:p>
    <w:p w14:paraId="77184539">
      <w:pPr>
        <w:spacing w:before="47" w:after="0" w:line="560" w:lineRule="exact"/>
        <w:ind w:right="19"/>
        <w:jc w:val="center"/>
        <w:rPr>
          <w:rFonts w:hint="eastAsia" w:ascii="方正小标宋简体" w:hAnsi="方正小标宋简体" w:eastAsia="方正小标宋简体" w:cs="Times New Roman"/>
          <w:color w:val="000000"/>
          <w:sz w:val="44"/>
          <w:szCs w:val="22"/>
          <w14:ligatures w14:val="none"/>
        </w:rPr>
      </w:pPr>
    </w:p>
    <w:p w14:paraId="226D35F8">
      <w:pPr>
        <w:spacing w:before="47" w:after="0" w:line="560" w:lineRule="exact"/>
        <w:ind w:right="19"/>
        <w:jc w:val="center"/>
        <w:rPr>
          <w:rFonts w:hint="eastAsia" w:ascii="仿宋" w:hAnsi="仿宋" w:eastAsia="仿宋" w:cs="仿宋"/>
          <w:spacing w:val="8"/>
          <w:sz w:val="31"/>
          <w:szCs w:val="31"/>
          <w14:ligatures w14:val="none"/>
        </w:rPr>
      </w:pPr>
      <w:r>
        <w:rPr>
          <w:rFonts w:hint="eastAsia" w:ascii="方正小标宋简体" w:hAnsi="方正小标宋简体" w:eastAsia="方正小标宋简体" w:cs="Times New Roman"/>
          <w:color w:val="000000"/>
          <w:sz w:val="44"/>
          <w:szCs w:val="22"/>
          <w14:ligatures w14:val="none"/>
        </w:rPr>
        <w:t>面202511011 关于超声粘弹性评估不同分期痛风性关节炎病变的临床验证与应用</w:t>
      </w:r>
    </w:p>
    <w:p w14:paraId="52BC33D9">
      <w:pPr>
        <w:spacing w:before="47" w:after="0" w:line="560" w:lineRule="exact"/>
        <w:ind w:right="19"/>
        <w:jc w:val="both"/>
        <w:rPr>
          <w:rFonts w:hint="eastAsia" w:ascii="仿宋_GB2312" w:hAnsi="仿宋_GB2312" w:eastAsia="仿宋" w:cs="仿宋_GB2312"/>
          <w:b/>
          <w:bCs/>
          <w:sz w:val="31"/>
          <w:szCs w:val="31"/>
          <w14:ligatures w14:val="none"/>
        </w:rPr>
      </w:pPr>
      <w:r>
        <w:rPr>
          <w:rFonts w:hint="eastAsia" w:ascii="仿宋_GB2312" w:hAnsi="仿宋_GB2312" w:eastAsia="仿宋" w:cs="仿宋_GB2312"/>
          <w:b/>
          <w:bCs/>
          <w:sz w:val="31"/>
          <w:szCs w:val="31"/>
          <w14:ligatures w14:val="none"/>
        </w:rPr>
        <w:t>一、</w:t>
      </w:r>
      <w:r>
        <w:rPr>
          <w:rFonts w:hint="eastAsia" w:ascii="Times New Roman" w:hAnsi="Times New Roman" w:eastAsia="仿宋_GB2312" w:cs="Times New Roman"/>
          <w:b/>
          <w:bCs/>
          <w:sz w:val="32"/>
          <w:szCs w:val="22"/>
          <w14:ligatures w14:val="none"/>
        </w:rPr>
        <w:t>领域：</w:t>
      </w:r>
      <w:r>
        <w:rPr>
          <w:rFonts w:hint="eastAsia" w:ascii="仿宋_GB2312" w:hAnsi="仿宋_GB2312" w:eastAsia="仿宋_GB2312" w:cs="仿宋_GB2312"/>
          <w:sz w:val="32"/>
          <w:szCs w:val="32"/>
          <w14:ligatures w14:val="none"/>
        </w:rPr>
        <w:t>肌骨超声</w:t>
      </w:r>
    </w:p>
    <w:p w14:paraId="191DF3FC">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二、主要研究内容：</w:t>
      </w:r>
    </w:p>
    <w:p w14:paraId="2D25D075">
      <w:pPr>
        <w:spacing w:before="47" w:after="0" w:line="560" w:lineRule="exact"/>
        <w:ind w:right="19"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（一）基于二维超声、多普勒/微血流成像及粘弹性成像等多种模态超声技术，系统研究各组患者受累关节的形态学（如双轨征、痛风石）、血流灌注及粘弹性参数特征等；</w:t>
      </w:r>
    </w:p>
    <w:p w14:paraId="1EBADE0A">
      <w:pPr>
        <w:spacing w:before="47" w:after="0" w:line="560" w:lineRule="exact"/>
        <w:ind w:right="19"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（二）明确不同分期风湿性关节炎的多模态超声影像学规律，重点探索粘弹性参数在痛风性关节炎的稳定性、有效性并区分疾病活动性与分期中的价值。</w:t>
      </w:r>
    </w:p>
    <w:p w14:paraId="01E4EEB1">
      <w:pPr>
        <w:spacing w:before="47" w:after="0" w:line="560" w:lineRule="exact"/>
        <w:ind w:right="19"/>
        <w:jc w:val="both"/>
        <w:rPr>
          <w:rFonts w:hint="eastAsia" w:ascii="仿宋_GB2312" w:hAnsi="仿宋_GB2312" w:eastAsia="仿宋" w:cs="仿宋_GB2312"/>
          <w:b/>
          <w:bCs/>
          <w:sz w:val="31"/>
          <w:szCs w:val="31"/>
          <w14:ligatures w14:val="none"/>
        </w:rPr>
      </w:pPr>
      <w:r>
        <w:rPr>
          <w:rFonts w:hint="eastAsia" w:ascii="Times New Roman" w:hAnsi="Times New Roman" w:eastAsia="仿宋_GB2312" w:cs="Times New Roman"/>
          <w:b/>
          <w:bCs/>
          <w:sz w:val="32"/>
          <w:szCs w:val="22"/>
          <w14:ligatures w14:val="none"/>
        </w:rPr>
        <w:t>三、</w:t>
      </w:r>
      <w:r>
        <w:rPr>
          <w:rFonts w:hint="eastAsia" w:ascii="仿宋_GB2312" w:hAnsi="仿宋_GB2312" w:eastAsia="仿宋" w:cs="仿宋_GB2312"/>
          <w:b/>
          <w:bCs/>
          <w:sz w:val="31"/>
          <w:szCs w:val="31"/>
          <w14:ligatures w14:val="none"/>
        </w:rPr>
        <w:t>项目考核指标（项目执行期内）</w:t>
      </w:r>
    </w:p>
    <w:p w14:paraId="46A5B399">
      <w:pPr>
        <w:spacing w:after="0" w:line="560" w:lineRule="exact"/>
        <w:ind w:firstLine="672" w:firstLineChars="200"/>
        <w:jc w:val="both"/>
        <w:rPr>
          <w:rFonts w:hint="eastAsia" w:ascii="仿宋_GB2312" w:hAnsi="仿宋_GB2312" w:eastAsia="仿宋_GB2312" w:cs="仿宋_GB2312"/>
          <w:spacing w:val="8"/>
          <w:sz w:val="32"/>
          <w:szCs w:val="32"/>
          <w14:ligatures w14:val="none"/>
        </w:rPr>
      </w:pPr>
      <w:r>
        <w:rPr>
          <w:rFonts w:hint="eastAsia" w:ascii="仿宋_GB2312" w:hAnsi="仿宋_GB2312" w:eastAsia="仿宋_GB2312" w:cs="仿宋_GB2312"/>
          <w:snapToGrid w:val="0"/>
          <w:color w:val="000000"/>
          <w:spacing w:val="8"/>
          <w:kern w:val="0"/>
          <w:sz w:val="32"/>
          <w:szCs w:val="32"/>
          <w14:ligatures w14:val="none"/>
        </w:rPr>
        <w:t>（一）</w:t>
      </w:r>
      <w:r>
        <w:rPr>
          <w:rFonts w:hint="eastAsia" w:ascii="仿宋_GB2312" w:hAnsi="仿宋_GB2312" w:eastAsia="仿宋_GB2312" w:cs="仿宋_GB2312"/>
          <w:spacing w:val="8"/>
          <w:sz w:val="32"/>
          <w:szCs w:val="32"/>
          <w14:ligatures w14:val="none"/>
        </w:rPr>
        <w:t>学术指标：</w:t>
      </w:r>
      <w:r>
        <w:rPr>
          <w:rFonts w:ascii="仿宋_GB2312" w:hAnsi="仿宋_GB2312" w:eastAsia="仿宋_GB2312" w:cs="仿宋_GB2312"/>
          <w:spacing w:val="8"/>
          <w:sz w:val="32"/>
          <w:szCs w:val="32"/>
          <w14:ligatures w14:val="none"/>
        </w:rPr>
        <w:t>发表</w:t>
      </w:r>
      <w:r>
        <w:rPr>
          <w:rFonts w:hint="eastAsia" w:ascii="仿宋_GB2312" w:hAnsi="仿宋_GB2312" w:eastAsia="仿宋_GB2312" w:cs="仿宋_GB2312"/>
          <w:spacing w:val="8"/>
          <w:sz w:val="32"/>
          <w:szCs w:val="32"/>
          <w14:ligatures w14:val="none"/>
        </w:rPr>
        <w:t>学术</w:t>
      </w:r>
      <w:r>
        <w:rPr>
          <w:rFonts w:ascii="仿宋_GB2312" w:hAnsi="仿宋_GB2312" w:eastAsia="仿宋_GB2312" w:cs="仿宋_GB2312"/>
          <w:spacing w:val="8"/>
          <w:sz w:val="32"/>
          <w:szCs w:val="32"/>
          <w14:ligatures w14:val="none"/>
        </w:rPr>
        <w:t>论文≥1篇</w:t>
      </w:r>
      <w:r>
        <w:rPr>
          <w:rFonts w:hint="eastAsia" w:ascii="仿宋_GB2312" w:hAnsi="仿宋_GB2312" w:eastAsia="仿宋_GB2312" w:cs="仿宋_GB2312"/>
          <w:spacing w:val="8"/>
          <w:sz w:val="32"/>
          <w:szCs w:val="32"/>
          <w14:ligatures w14:val="none"/>
        </w:rPr>
        <w:t>。</w:t>
      </w:r>
    </w:p>
    <w:p w14:paraId="5DE7D05F">
      <w:pPr>
        <w:spacing w:after="0" w:line="560" w:lineRule="exact"/>
        <w:ind w:firstLine="672" w:firstLineChars="200"/>
        <w:jc w:val="both"/>
        <w:rPr>
          <w:rFonts w:hint="eastAsia" w:ascii="仿宋_GB2312" w:hAnsi="仿宋_GB2312" w:eastAsia="仿宋" w:cs="仿宋_GB2312"/>
          <w:b/>
          <w:bCs/>
          <w:sz w:val="31"/>
          <w:szCs w:val="31"/>
          <w14:ligatures w14:val="none"/>
        </w:rPr>
      </w:pPr>
      <w:r>
        <w:rPr>
          <w:rFonts w:hint="eastAsia" w:ascii="仿宋_GB2312" w:hAnsi="仿宋_GB2312" w:eastAsia="仿宋_GB2312" w:cs="仿宋_GB2312"/>
          <w:spacing w:val="8"/>
          <w:sz w:val="32"/>
          <w:szCs w:val="32"/>
          <w14:ligatures w14:val="none"/>
        </w:rPr>
        <w:t>（二）技术指标：</w:t>
      </w:r>
    </w:p>
    <w:p w14:paraId="2131AA8D">
      <w:pPr>
        <w:spacing w:before="47" w:after="0" w:line="560" w:lineRule="exact"/>
        <w:ind w:right="19" w:firstLine="672" w:firstLineChars="200"/>
        <w:jc w:val="both"/>
        <w:rPr>
          <w:rFonts w:hint="eastAsia" w:ascii="仿宋_GB2312" w:hAnsi="仿宋_GB2312" w:eastAsia="仿宋_GB2312" w:cs="仿宋_GB2312"/>
          <w:spacing w:val="8"/>
          <w:sz w:val="32"/>
          <w:szCs w:val="32"/>
          <w14:ligatures w14:val="none"/>
        </w:rPr>
      </w:pPr>
      <w:r>
        <w:rPr>
          <w:rFonts w:hint="eastAsia" w:ascii="仿宋_GB2312" w:hAnsi="仿宋_GB2312" w:eastAsia="仿宋_GB2312" w:cs="仿宋_GB2312"/>
          <w:spacing w:val="8"/>
          <w:sz w:val="32"/>
          <w:szCs w:val="32"/>
          <w14:ligatures w14:val="none"/>
        </w:rPr>
        <w:t>1.完成≥60例痛风性关节炎患者及≥20例相应健康对照组的样本收集；</w:t>
      </w:r>
    </w:p>
    <w:p w14:paraId="09689521">
      <w:pPr>
        <w:spacing w:before="47" w:after="0" w:line="560" w:lineRule="exact"/>
        <w:ind w:right="19" w:firstLine="672"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pacing w:val="8"/>
          <w:sz w:val="32"/>
          <w:szCs w:val="32"/>
          <w14:ligatures w14:val="none"/>
        </w:rPr>
        <w:t>2.基于上述研究形成≥1份项目分析报告。</w:t>
      </w:r>
    </w:p>
    <w:p w14:paraId="0C2DC56B">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四、项目实施年限：</w:t>
      </w:r>
      <w:r>
        <w:rPr>
          <w:rFonts w:hint="eastAsia" w:ascii="仿宋_GB2312" w:hAnsi="仿宋_GB2312" w:eastAsia="仿宋_GB2312" w:cs="仿宋_GB2312"/>
          <w:sz w:val="32"/>
          <w:szCs w:val="32"/>
          <w14:ligatures w14:val="none"/>
        </w:rPr>
        <w:t>不超过2年</w:t>
      </w:r>
    </w:p>
    <w:p w14:paraId="52FB56B6">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五、资助金额：</w:t>
      </w:r>
      <w:r>
        <w:rPr>
          <w:rFonts w:hint="eastAsia" w:ascii="仿宋_GB2312" w:hAnsi="仿宋_GB2312" w:eastAsia="仿宋_GB2312" w:cs="仿宋_GB2312"/>
          <w:sz w:val="32"/>
          <w:szCs w:val="32"/>
          <w14:ligatures w14:val="none"/>
        </w:rPr>
        <w:t>不超过5万元</w:t>
      </w:r>
    </w:p>
    <w:p w14:paraId="0F3A70D7">
      <w:pPr>
        <w:spacing w:after="0" w:line="560" w:lineRule="exact"/>
        <w:jc w:val="both"/>
        <w:rPr>
          <w:rFonts w:hint="eastAsia" w:ascii="仿宋_GB2312" w:hAnsi="仿宋_GB2312" w:eastAsia="仿宋_GB2312" w:cs="仿宋_GB2312"/>
          <w:sz w:val="32"/>
          <w:szCs w:val="32"/>
          <w14:ligatures w14:val="none"/>
        </w:rPr>
      </w:pPr>
    </w:p>
    <w:p w14:paraId="5007B116">
      <w:pPr>
        <w:spacing w:after="0" w:line="560" w:lineRule="exact"/>
        <w:jc w:val="both"/>
        <w:rPr>
          <w:rFonts w:hint="eastAsia" w:ascii="仿宋_GB2312" w:hAnsi="仿宋_GB2312" w:eastAsia="仿宋_GB2312" w:cs="仿宋_GB2312"/>
          <w:sz w:val="32"/>
          <w:szCs w:val="32"/>
          <w14:ligatures w14:val="none"/>
        </w:rPr>
      </w:pPr>
    </w:p>
    <w:p w14:paraId="52216FAF">
      <w:pPr>
        <w:spacing w:after="0" w:line="560" w:lineRule="exact"/>
        <w:jc w:val="both"/>
        <w:rPr>
          <w:rFonts w:hint="eastAsia" w:ascii="仿宋_GB2312" w:hAnsi="仿宋_GB2312" w:eastAsia="仿宋_GB2312" w:cs="仿宋_GB2312"/>
          <w:sz w:val="32"/>
          <w:szCs w:val="32"/>
          <w14:ligatures w14:val="none"/>
        </w:rPr>
      </w:pPr>
    </w:p>
    <w:p w14:paraId="67C66C7B">
      <w:pPr>
        <w:spacing w:after="0" w:line="560" w:lineRule="exact"/>
        <w:jc w:val="both"/>
        <w:rPr>
          <w:rFonts w:hint="eastAsia" w:ascii="仿宋_GB2312" w:hAnsi="仿宋_GB2312" w:eastAsia="仿宋_GB2312" w:cs="仿宋_GB2312"/>
          <w:sz w:val="32"/>
          <w:szCs w:val="32"/>
          <w14:ligatures w14:val="none"/>
        </w:rPr>
      </w:pPr>
    </w:p>
    <w:p w14:paraId="423C97B4">
      <w:pPr>
        <w:spacing w:after="0" w:line="560" w:lineRule="exact"/>
        <w:jc w:val="both"/>
        <w:rPr>
          <w:rFonts w:hint="eastAsia" w:ascii="仿宋_GB2312" w:hAnsi="仿宋_GB2312" w:eastAsia="仿宋_GB2312" w:cs="仿宋_GB2312"/>
          <w:b/>
          <w:bCs/>
          <w:sz w:val="32"/>
          <w:szCs w:val="32"/>
          <w14:ligatures w14:val="none"/>
        </w:rPr>
      </w:pPr>
    </w:p>
    <w:p w14:paraId="6A87F26F">
      <w:pPr>
        <w:spacing w:after="0" w:line="560" w:lineRule="exact"/>
        <w:jc w:val="center"/>
        <w:rPr>
          <w:rFonts w:hint="eastAsia" w:ascii="方正小标宋简体" w:hAnsi="方正小标宋简体" w:eastAsia="方正小标宋简体" w:cs="方正小标宋简体"/>
          <w:color w:val="000000"/>
          <w:sz w:val="44"/>
          <w:szCs w:val="22"/>
          <w14:ligatures w14:val="none"/>
        </w:rPr>
      </w:pPr>
      <w:bookmarkStart w:id="1" w:name="OLE_LINK2"/>
    </w:p>
    <w:p w14:paraId="61DE4EDA">
      <w:pPr>
        <w:spacing w:after="0" w:line="560" w:lineRule="exact"/>
        <w:jc w:val="center"/>
        <w:rPr>
          <w:rFonts w:hint="eastAsia" w:ascii="宋体" w:hAnsi="宋体" w:eastAsia="宋体" w:cs="宋体"/>
          <w:b/>
          <w:bCs/>
          <w:sz w:val="32"/>
          <w:szCs w:val="22"/>
          <w14:ligatures w14:val="none"/>
        </w:rPr>
      </w:pPr>
      <w:r>
        <w:rPr>
          <w:rFonts w:hint="eastAsia" w:ascii="方正小标宋简体" w:hAnsi="方正小标宋简体" w:eastAsia="方正小标宋简体" w:cs="方正小标宋简体"/>
          <w:color w:val="000000"/>
          <w:sz w:val="44"/>
          <w:szCs w:val="22"/>
          <w14:ligatures w14:val="none"/>
        </w:rPr>
        <w:t>面202511012 术前超声定位在乳腺癌前哨淋巴结活检</w:t>
      </w:r>
      <w:bookmarkEnd w:id="1"/>
      <w:r>
        <w:rPr>
          <w:rFonts w:hint="eastAsia" w:ascii="方正小标宋简体" w:hAnsi="方正小标宋简体" w:eastAsia="方正小标宋简体" w:cs="方正小标宋简体"/>
          <w:color w:val="000000"/>
          <w:sz w:val="44"/>
          <w:szCs w:val="22"/>
          <w14:ligatures w14:val="none"/>
        </w:rPr>
        <w:t>中技术的研发与应用</w:t>
      </w:r>
    </w:p>
    <w:p w14:paraId="2883F2DD">
      <w:pPr>
        <w:spacing w:after="0" w:line="560" w:lineRule="exact"/>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一、领域：</w:t>
      </w:r>
      <w:r>
        <w:rPr>
          <w:rFonts w:hint="eastAsia" w:ascii="仿宋_GB2312" w:hAnsi="仿宋_GB2312" w:eastAsia="仿宋_GB2312" w:cs="仿宋_GB2312"/>
          <w:sz w:val="32"/>
          <w:szCs w:val="32"/>
          <w14:ligatures w14:val="none"/>
        </w:rPr>
        <w:t>乳腺癌诊断</w:t>
      </w:r>
    </w:p>
    <w:p w14:paraId="6908D0D0">
      <w:pPr>
        <w:spacing w:after="0" w:line="560" w:lineRule="exact"/>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二、主要研发内容：</w:t>
      </w:r>
    </w:p>
    <w:p w14:paraId="123FB52D">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（一）术前超声定位技术</w:t>
      </w:r>
      <w:r>
        <w:rPr>
          <w:rFonts w:hint="eastAsia" w:ascii="仿宋_GB2312" w:hAnsi="仿宋_GB2312" w:eastAsia="仿宋_GB2312" w:cs="仿宋_GB2312"/>
          <w:sz w:val="32"/>
          <w:szCs w:val="32"/>
          <w:lang w:eastAsia="zh-CN"/>
          <w14:ligatures w14:val="none"/>
        </w:rPr>
        <w:t>在</w:t>
      </w:r>
      <w:r>
        <w:rPr>
          <w:rFonts w:hint="eastAsia" w:ascii="仿宋_GB2312" w:hAnsi="仿宋_GB2312" w:eastAsia="仿宋_GB2312" w:cs="仿宋_GB2312"/>
          <w:sz w:val="32"/>
          <w:szCs w:val="32"/>
          <w14:ligatures w14:val="none"/>
        </w:rPr>
        <w:t>乳腺癌前哨淋巴结活检中的应用；</w:t>
      </w:r>
    </w:p>
    <w:p w14:paraId="31162B42">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（二）基于淋巴引流功能解剖的研究；</w:t>
      </w:r>
    </w:p>
    <w:p w14:paraId="3A864763">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（三）基于术前彩超定位，以乳腺癌为研究对象，开展基于术前超声定位和淋巴引流功能解剖的乳腺癌精准前哨淋巴结活检的新方法和新技术研究；</w:t>
      </w:r>
    </w:p>
    <w:p w14:paraId="4C6D7496">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 xml:space="preserve">（四）利用术前超声定位技术和荧光技术，对乳腺癌疾病进行辅助诊断、对乳腺癌腋窝淋巴结状态进行早期评估。 </w:t>
      </w:r>
    </w:p>
    <w:p w14:paraId="1E1E6D3F">
      <w:pPr>
        <w:spacing w:after="0" w:line="560" w:lineRule="exact"/>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1051B9B2">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（一）学术指标：发表学术论文≥1篇。</w:t>
      </w:r>
    </w:p>
    <w:p w14:paraId="2A4D90CC">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（二）技术指标：</w:t>
      </w:r>
    </w:p>
    <w:p w14:paraId="7CB89F3F">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 xml:space="preserve">1.研发基于术前超声定位的乳腺癌精准前哨淋巴结活检技术的流程，撰写乳腺癌前哨淋巴结活检的技术流程方案≥1份，并推广应用； </w:t>
      </w:r>
    </w:p>
    <w:p w14:paraId="51C23C7B">
      <w:pPr>
        <w:spacing w:after="0" w:line="560" w:lineRule="exact"/>
        <w:ind w:firstLine="640" w:firstLineChars="200"/>
        <w:jc w:val="both"/>
        <w:rPr>
          <w:rFonts w:hint="eastAsia" w:ascii="仿宋_GB2312" w:hAnsi="仿宋_GB2312" w:eastAsia="仿宋_GB2312" w:cs="仿宋_GB2312"/>
          <w:spacing w:val="8"/>
          <w:sz w:val="32"/>
          <w:szCs w:val="32"/>
          <w14:ligatures w14:val="none"/>
        </w:rPr>
      </w:pPr>
      <w:r>
        <w:rPr>
          <w:rFonts w:hint="eastAsia" w:ascii="仿宋_GB2312" w:hAnsi="仿宋_GB2312" w:eastAsia="仿宋_GB2312" w:cs="仿宋_GB2312"/>
          <w:sz w:val="32"/>
          <w:szCs w:val="32"/>
          <w14:ligatures w14:val="none"/>
        </w:rPr>
        <w:t>2.开发乳腺癌前哨淋巴结活检的新技术，形成≥1份项目研究报告。</w:t>
      </w:r>
    </w:p>
    <w:p w14:paraId="2397199F">
      <w:pPr>
        <w:spacing w:after="0" w:line="560" w:lineRule="exact"/>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四、项目实施期限：</w:t>
      </w:r>
      <w:r>
        <w:rPr>
          <w:rFonts w:hint="eastAsia" w:ascii="仿宋_GB2312" w:hAnsi="仿宋_GB2312" w:eastAsia="仿宋_GB2312" w:cs="仿宋_GB2312"/>
          <w:sz w:val="32"/>
          <w:szCs w:val="32"/>
          <w14:ligatures w14:val="none"/>
        </w:rPr>
        <w:t>不超过2年</w:t>
      </w:r>
    </w:p>
    <w:p w14:paraId="76BEA18E">
      <w:pPr>
        <w:spacing w:after="0" w:line="560" w:lineRule="exact"/>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五、资助资金：</w:t>
      </w:r>
      <w:r>
        <w:rPr>
          <w:rFonts w:hint="eastAsia" w:ascii="仿宋_GB2312" w:hAnsi="仿宋_GB2312" w:eastAsia="仿宋_GB2312" w:cs="仿宋_GB2312"/>
          <w:sz w:val="32"/>
          <w:szCs w:val="32"/>
          <w14:ligatures w14:val="none"/>
        </w:rPr>
        <w:t>不超过10万元</w:t>
      </w:r>
    </w:p>
    <w:p w14:paraId="0A48B8A7">
      <w:pPr>
        <w:spacing w:after="0" w:line="560" w:lineRule="exact"/>
        <w:jc w:val="both"/>
        <w:rPr>
          <w:rFonts w:hint="eastAsia" w:ascii="宋体" w:hAnsi="宋体" w:eastAsia="宋体" w:cs="宋体"/>
          <w:b/>
          <w:bCs/>
          <w:sz w:val="32"/>
          <w:szCs w:val="32"/>
          <w14:ligatures w14:val="none"/>
        </w:rPr>
      </w:pPr>
    </w:p>
    <w:p w14:paraId="4530C0CD"/>
    <w:p w14:paraId="725AA27C">
      <w:pPr>
        <w:spacing w:after="0" w:line="560" w:lineRule="exact"/>
        <w:jc w:val="center"/>
        <w:rPr>
          <w:rFonts w:hint="eastAsia" w:ascii="仿宋_GB2312" w:hAnsi="仿宋_GB2312" w:eastAsia="仿宋_GB2312" w:cs="仿宋_GB2312"/>
          <w:sz w:val="32"/>
          <w:szCs w:val="22"/>
          <w14:ligatures w14:val="none"/>
        </w:rPr>
      </w:pPr>
      <w:r>
        <w:rPr>
          <w:rFonts w:hint="eastAsia" w:ascii="方正小标宋简体" w:hAnsi="方正小标宋简体" w:eastAsia="方正小标宋简体" w:cs="Times New Roman"/>
          <w:color w:val="000000"/>
          <w:sz w:val="44"/>
          <w:szCs w:val="22"/>
          <w14:ligatures w14:val="none"/>
        </w:rPr>
        <w:t>面202511013 关于显微超声造影对于脂肪肉瘤与巨大脂肪瘤的鉴别诊断技术的研发与应用</w:t>
      </w:r>
    </w:p>
    <w:p w14:paraId="1A185B79">
      <w:pPr>
        <w:spacing w:after="0" w:line="560" w:lineRule="exact"/>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w:t>
      </w:r>
      <w:r>
        <w:rPr>
          <w:rFonts w:hint="eastAsia" w:ascii="仿宋_GB2312" w:hAnsi="仿宋_GB2312" w:eastAsia="仿宋_GB2312" w:cs="仿宋_GB2312"/>
          <w:b/>
          <w:bCs/>
          <w:sz w:val="32"/>
          <w:szCs w:val="22"/>
          <w14:ligatures w14:val="none"/>
        </w:rPr>
        <w:t>领域：</w:t>
      </w:r>
      <w:r>
        <w:rPr>
          <w:rFonts w:hint="eastAsia" w:ascii="仿宋_GB2312" w:hAnsi="仿宋_GB2312" w:eastAsia="仿宋_GB2312" w:cs="仿宋_GB2312"/>
          <w:sz w:val="32"/>
          <w:szCs w:val="22"/>
          <w14:ligatures w14:val="none"/>
        </w:rPr>
        <w:t>脂肪肉瘤诊断</w:t>
      </w:r>
    </w:p>
    <w:p w14:paraId="3379DE24">
      <w:pPr>
        <w:spacing w:after="0" w:line="560" w:lineRule="exact"/>
        <w:jc w:val="both"/>
        <w:rPr>
          <w:rFonts w:hint="eastAsia" w:ascii="仿宋_GB2312" w:hAnsi="仿宋_GB2312" w:eastAsia="仿宋_GB2312" w:cs="仿宋_GB2312"/>
          <w:b/>
          <w:bCs/>
          <w:sz w:val="32"/>
          <w:szCs w:val="22"/>
          <w14:ligatures w14:val="none"/>
        </w:rPr>
      </w:pPr>
      <w:r>
        <w:rPr>
          <w:rFonts w:ascii="仿宋_GB2312" w:hAnsi="仿宋_GB2312" w:eastAsia="仿宋_GB2312" w:cs="仿宋_GB2312"/>
          <w:b/>
          <w:bCs/>
          <w:sz w:val="32"/>
          <w:szCs w:val="22"/>
          <w14:ligatures w14:val="none"/>
        </w:rPr>
        <w:t>二、</w:t>
      </w:r>
      <w:r>
        <w:rPr>
          <w:rFonts w:hint="eastAsia" w:ascii="仿宋_GB2312" w:hAnsi="仿宋_GB2312" w:eastAsia="仿宋_GB2312" w:cs="仿宋_GB2312"/>
          <w:b/>
          <w:bCs/>
          <w:sz w:val="32"/>
          <w:szCs w:val="22"/>
          <w14:ligatures w14:val="none"/>
        </w:rPr>
        <w:t>主要研发内容：</w:t>
      </w:r>
    </w:p>
    <w:p w14:paraId="654BD2DC">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（一）显微超声造影技术在脂肪肉瘤诊断中的应用；</w:t>
      </w:r>
    </w:p>
    <w:p w14:paraId="28E51C36">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w:t>
      </w:r>
      <w:r>
        <w:rPr>
          <w:rFonts w:hint="eastAsia" w:ascii="仿宋_GB2312" w:hAnsi="仿宋_GB2312" w:eastAsia="仿宋_GB2312" w:cs="仿宋_GB2312"/>
          <w:bCs/>
          <w:sz w:val="32"/>
          <w:szCs w:val="22"/>
          <w14:ligatures w14:val="none"/>
        </w:rPr>
        <w:t>基于微循环血流动力学参数的肿瘤血管特征研究</w:t>
      </w:r>
      <w:r>
        <w:rPr>
          <w:rFonts w:ascii="Times New Roman" w:hAnsi="Times New Roman" w:eastAsia="仿宋_GB2312" w:cs="Times New Roman"/>
          <w:sz w:val="32"/>
          <w:szCs w:val="22"/>
          <w14:ligatures w14:val="none"/>
        </w:rPr>
        <w:t>；</w:t>
      </w:r>
    </w:p>
    <w:p w14:paraId="787818BC">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仿宋_GB2312" w:hAnsi="仿宋_GB2312" w:eastAsia="仿宋_GB2312" w:cs="仿宋_GB2312"/>
          <w:sz w:val="32"/>
          <w:szCs w:val="22"/>
          <w14:ligatures w14:val="none"/>
        </w:rPr>
        <w:t>（三）</w:t>
      </w:r>
      <w:r>
        <w:rPr>
          <w:rFonts w:ascii="Times New Roman" w:hAnsi="Times New Roman" w:eastAsia="仿宋_GB2312" w:cs="Times New Roman"/>
          <w:sz w:val="32"/>
          <w:szCs w:val="22"/>
          <w14:ligatures w14:val="none"/>
        </w:rPr>
        <w:t>基于</w:t>
      </w:r>
      <w:r>
        <w:rPr>
          <w:rFonts w:hint="eastAsia" w:ascii="Times New Roman" w:hAnsi="Times New Roman" w:eastAsia="仿宋_GB2312" w:cs="Times New Roman"/>
          <w:sz w:val="32"/>
          <w:szCs w:val="22"/>
          <w14:ligatures w14:val="none"/>
        </w:rPr>
        <w:t>显微超声造影技术</w:t>
      </w:r>
      <w:r>
        <w:rPr>
          <w:rFonts w:ascii="Times New Roman" w:hAnsi="Times New Roman" w:eastAsia="仿宋_GB2312" w:cs="Times New Roman"/>
          <w:sz w:val="32"/>
          <w:szCs w:val="22"/>
          <w14:ligatures w14:val="none"/>
        </w:rPr>
        <w:t>，以</w:t>
      </w:r>
      <w:r>
        <w:rPr>
          <w:rFonts w:hint="eastAsia" w:ascii="Times New Roman" w:hAnsi="Times New Roman" w:eastAsia="仿宋_GB2312" w:cs="Times New Roman"/>
          <w:sz w:val="32"/>
          <w:szCs w:val="22"/>
          <w14:ligatures w14:val="none"/>
        </w:rPr>
        <w:t>脂肪肉瘤和巨大脂肪瘤</w:t>
      </w:r>
      <w:r>
        <w:rPr>
          <w:rFonts w:ascii="Times New Roman" w:hAnsi="Times New Roman" w:eastAsia="仿宋_GB2312" w:cs="Times New Roman"/>
          <w:sz w:val="32"/>
          <w:szCs w:val="22"/>
          <w14:ligatures w14:val="none"/>
        </w:rPr>
        <w:t>为研究对象，开展</w:t>
      </w:r>
      <w:r>
        <w:rPr>
          <w:rFonts w:hint="eastAsia" w:ascii="Times New Roman" w:hAnsi="Times New Roman" w:eastAsia="仿宋_GB2312" w:cs="Times New Roman"/>
          <w:sz w:val="32"/>
          <w:szCs w:val="22"/>
          <w14:ligatures w14:val="none"/>
        </w:rPr>
        <w:t>恶性肿瘤血供模式及多种参数在术前鉴别诊断脂肪肉瘤</w:t>
      </w:r>
      <w:r>
        <w:rPr>
          <w:rFonts w:ascii="Times New Roman" w:hAnsi="Times New Roman" w:eastAsia="仿宋_GB2312" w:cs="Times New Roman"/>
          <w:sz w:val="32"/>
          <w:szCs w:val="22"/>
          <w14:ligatures w14:val="none"/>
        </w:rPr>
        <w:t>的新方法和新技术研究；</w:t>
      </w:r>
    </w:p>
    <w:p w14:paraId="3259CB53">
      <w:pPr>
        <w:spacing w:after="0" w:line="560" w:lineRule="exact"/>
        <w:ind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（四）</w:t>
      </w:r>
      <w:r>
        <w:rPr>
          <w:rFonts w:ascii="Times New Roman" w:hAnsi="Times New Roman" w:eastAsia="仿宋_GB2312" w:cs="Times New Roman"/>
          <w:sz w:val="32"/>
          <w:szCs w:val="22"/>
          <w14:ligatures w14:val="none"/>
        </w:rPr>
        <w:t>利</w:t>
      </w:r>
      <w:r>
        <w:rPr>
          <w:rFonts w:hint="eastAsia" w:ascii="Times New Roman" w:hAnsi="Times New Roman" w:eastAsia="仿宋_GB2312" w:cs="Times New Roman"/>
          <w:sz w:val="32"/>
          <w:szCs w:val="22"/>
          <w14:ligatures w14:val="none"/>
        </w:rPr>
        <w:t>用</w:t>
      </w:r>
      <w:r>
        <w:rPr>
          <w:rFonts w:hint="eastAsia" w:ascii="仿宋_GB2312" w:hAnsi="仿宋_GB2312" w:eastAsia="仿宋_GB2312" w:cs="仿宋_GB2312"/>
          <w:bCs/>
          <w:sz w:val="32"/>
          <w:szCs w:val="22"/>
          <w14:ligatures w14:val="none"/>
        </w:rPr>
        <w:t>显微超声造影技术与超声造影时间</w:t>
      </w:r>
      <w:r>
        <w:rPr>
          <w:rFonts w:hint="eastAsia" w:ascii="仿宋_GB2312" w:hAnsi="仿宋_GB2312" w:eastAsia="仿宋_GB2312" w:cs="仿宋_GB2312"/>
          <w:bCs/>
          <w:sz w:val="32"/>
          <w:szCs w:val="22"/>
          <w:lang w:eastAsia="zh-CN"/>
          <w14:ligatures w14:val="none"/>
        </w:rPr>
        <w:t>－</w:t>
      </w:r>
      <w:r>
        <w:rPr>
          <w:rFonts w:hint="eastAsia" w:ascii="仿宋_GB2312" w:hAnsi="仿宋_GB2312" w:eastAsia="仿宋_GB2312" w:cs="仿宋_GB2312"/>
          <w:bCs/>
          <w:sz w:val="32"/>
          <w:szCs w:val="22"/>
          <w14:ligatures w14:val="none"/>
        </w:rPr>
        <w:t>强度曲线分析</w:t>
      </w:r>
      <w:r>
        <w:rPr>
          <w:rFonts w:ascii="Times New Roman" w:hAnsi="Times New Roman" w:eastAsia="仿宋_GB2312" w:cs="Times New Roman"/>
          <w:sz w:val="32"/>
          <w:szCs w:val="22"/>
          <w14:ligatures w14:val="none"/>
        </w:rPr>
        <w:t>，对</w:t>
      </w:r>
      <w:r>
        <w:rPr>
          <w:rFonts w:hint="eastAsia" w:ascii="仿宋_GB2312" w:hAnsi="仿宋_GB2312" w:eastAsia="仿宋_GB2312" w:cs="仿宋_GB2312"/>
          <w:sz w:val="32"/>
          <w:szCs w:val="22"/>
          <w14:ligatures w14:val="none"/>
        </w:rPr>
        <w:t>脂肪源性肿瘤</w:t>
      </w:r>
      <w:r>
        <w:rPr>
          <w:rFonts w:ascii="Times New Roman" w:hAnsi="Times New Roman" w:eastAsia="仿宋_GB2312" w:cs="Times New Roman"/>
          <w:sz w:val="32"/>
          <w:szCs w:val="22"/>
          <w14:ligatures w14:val="none"/>
        </w:rPr>
        <w:t>进行辅助诊断、</w:t>
      </w:r>
      <w:r>
        <w:rPr>
          <w:rFonts w:hint="eastAsia" w:ascii="仿宋_GB2312" w:hAnsi="仿宋_GB2312" w:eastAsia="仿宋_GB2312" w:cs="仿宋_GB2312"/>
          <w:bCs/>
          <w:sz w:val="32"/>
          <w:szCs w:val="22"/>
          <w14:ligatures w14:val="none"/>
        </w:rPr>
        <w:t>对脂肪源性肿瘤的良恶性鉴别进行早期、无创评估</w:t>
      </w:r>
      <w:r>
        <w:rPr>
          <w:rFonts w:ascii="Times New Roman" w:hAnsi="Times New Roman" w:eastAsia="仿宋_GB2312" w:cs="Times New Roman"/>
          <w:sz w:val="32"/>
          <w:szCs w:val="22"/>
          <w14:ligatures w14:val="none"/>
        </w:rPr>
        <w:t xml:space="preserve">。 </w:t>
      </w:r>
    </w:p>
    <w:p w14:paraId="39D9FFB3">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7B3359FA">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（一）学术指标：发表学术论文≥1篇。</w:t>
      </w:r>
    </w:p>
    <w:p w14:paraId="7C0FD7DC">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（二）技术指标：</w:t>
      </w:r>
    </w:p>
    <w:p w14:paraId="06D8FF7F">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1.</w:t>
      </w:r>
      <w:r>
        <w:rPr>
          <w:rFonts w:hint="eastAsia" w:ascii="仿宋_GB2312" w:hAnsi="仿宋_GB2312" w:eastAsia="仿宋_GB2312" w:cs="仿宋_GB2312"/>
          <w:bCs/>
          <w:sz w:val="32"/>
          <w:szCs w:val="22"/>
          <w14:ligatures w14:val="none"/>
        </w:rPr>
        <w:t>建立基于显微超声造影技术的脂肪肉瘤与巨大脂肪瘤鉴别诊断流程，撰写操作技术方案≥1份，并推广应用</w:t>
      </w:r>
      <w:r>
        <w:rPr>
          <w:rFonts w:hint="eastAsia" w:ascii="仿宋_GB2312" w:hAnsi="仿宋_GB2312" w:eastAsia="仿宋_GB2312" w:cs="仿宋_GB2312"/>
          <w:sz w:val="32"/>
          <w:szCs w:val="22"/>
          <w14:ligatures w14:val="none"/>
        </w:rPr>
        <w:t xml:space="preserve">； </w:t>
      </w:r>
    </w:p>
    <w:p w14:paraId="4DCE6641">
      <w:pPr>
        <w:spacing w:after="0" w:line="560" w:lineRule="exact"/>
        <w:ind w:firstLine="640" w:firstLineChars="200"/>
        <w:jc w:val="both"/>
        <w:rPr>
          <w:rFonts w:hint="eastAsia" w:ascii="仿宋_GB2312" w:hAnsi="仿宋_GB2312" w:eastAsia="仿宋_GB2312" w:cs="仿宋_GB2312"/>
          <w:sz w:val="32"/>
          <w:szCs w:val="22"/>
          <w:lang w:eastAsia="zh-CN"/>
          <w14:ligatures w14:val="none"/>
        </w:rPr>
      </w:pPr>
      <w:r>
        <w:rPr>
          <w:rFonts w:hint="eastAsia" w:ascii="仿宋_GB2312" w:hAnsi="仿宋_GB2312" w:eastAsia="仿宋_GB2312" w:cs="仿宋_GB2312"/>
          <w:sz w:val="32"/>
          <w:szCs w:val="22"/>
          <w14:ligatures w14:val="none"/>
        </w:rPr>
        <w:t>2.</w:t>
      </w:r>
      <w:r>
        <w:rPr>
          <w:rFonts w:hint="eastAsia" w:ascii="仿宋_GB2312" w:hAnsi="仿宋_GB2312" w:eastAsia="仿宋_GB2312" w:cs="仿宋_GB2312"/>
          <w:bCs/>
          <w:sz w:val="32"/>
          <w:szCs w:val="22"/>
          <w14:ligatures w14:val="none"/>
        </w:rPr>
        <w:t>开发基于微循环血流动力学参数的鉴别诊断新技术，形成≥1份项目研究报告</w:t>
      </w:r>
      <w:r>
        <w:rPr>
          <w:rFonts w:hint="eastAsia" w:ascii="仿宋_GB2312" w:hAnsi="仿宋_GB2312" w:eastAsia="仿宋_GB2312" w:cs="仿宋_GB2312"/>
          <w:bCs/>
          <w:sz w:val="32"/>
          <w:szCs w:val="22"/>
          <w:lang w:eastAsia="zh-CN"/>
          <w14:ligatures w14:val="none"/>
        </w:rPr>
        <w:t>。</w:t>
      </w:r>
    </w:p>
    <w:p w14:paraId="0235B185">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不超过2年</w:t>
      </w:r>
    </w:p>
    <w:p w14:paraId="60E7EFFD">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不超过10万元</w:t>
      </w:r>
    </w:p>
    <w:p w14:paraId="7AA31E3F"/>
    <w:p w14:paraId="6B016E4F"/>
    <w:p w14:paraId="5F03932B">
      <w:pPr>
        <w:spacing w:after="0" w:line="560" w:lineRule="exact"/>
        <w:jc w:val="center"/>
        <w:rPr>
          <w:rFonts w:hint="eastAsia" w:ascii="方正小标宋简体" w:hAnsi="方正小标宋简体" w:eastAsia="方正小标宋简体" w:cs="Times New Roman"/>
          <w:color w:val="000000"/>
          <w:sz w:val="44"/>
          <w:szCs w:val="22"/>
          <w14:ligatures w14:val="none"/>
        </w:rPr>
      </w:pPr>
    </w:p>
    <w:p w14:paraId="64C0E867">
      <w:pPr>
        <w:spacing w:after="0" w:line="560" w:lineRule="exact"/>
        <w:jc w:val="center"/>
        <w:rPr>
          <w:rFonts w:hint="eastAsia" w:ascii="方正小标宋简体" w:hAnsi="方正小标宋简体" w:eastAsia="方正小标宋简体" w:cs="Times New Roman"/>
          <w:color w:val="000000"/>
          <w:sz w:val="44"/>
          <w:szCs w:val="22"/>
          <w14:ligatures w14:val="none"/>
        </w:rPr>
      </w:pPr>
      <w:r>
        <w:rPr>
          <w:rFonts w:hint="eastAsia" w:ascii="方正小标宋简体" w:hAnsi="方正小标宋简体" w:eastAsia="方正小标宋简体" w:cs="Times New Roman"/>
          <w:color w:val="000000"/>
          <w:sz w:val="44"/>
          <w:szCs w:val="22"/>
          <w14:ligatures w14:val="none"/>
        </w:rPr>
        <w:t>面202511014 基于Combi-elasto和超声组学的机器学习模型预测超重/肥胖合并MAFLD患者肝纤维化风险的临床价值研究</w:t>
      </w:r>
    </w:p>
    <w:p w14:paraId="57A090E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w:t>
      </w:r>
      <w:r>
        <w:rPr>
          <w:rFonts w:hint="eastAsia" w:ascii="仿宋_GB2312" w:hAnsi="仿宋_GB2312" w:eastAsia="仿宋_GB2312" w:cs="仿宋_GB2312"/>
          <w:b/>
          <w:bCs/>
          <w:sz w:val="32"/>
          <w:szCs w:val="22"/>
          <w14:ligatures w14:val="none"/>
        </w:rPr>
        <w:t>领域：</w:t>
      </w:r>
      <w:r>
        <w:rPr>
          <w:rFonts w:hint="eastAsia" w:ascii="仿宋_GB2312" w:hAnsi="仿宋_GB2312" w:eastAsia="仿宋_GB2312" w:cs="仿宋_GB2312"/>
          <w:sz w:val="32"/>
          <w:szCs w:val="22"/>
          <w14:ligatures w14:val="none"/>
        </w:rPr>
        <w:t>超声医学</w:t>
      </w:r>
    </w:p>
    <w:p w14:paraId="45E3034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32"/>
          <w:szCs w:val="22"/>
          <w14:ligatures w14:val="none"/>
        </w:rPr>
      </w:pPr>
      <w:r>
        <w:rPr>
          <w:rFonts w:ascii="仿宋_GB2312" w:hAnsi="仿宋_GB2312" w:eastAsia="仿宋_GB2312" w:cs="仿宋_GB2312"/>
          <w:b/>
          <w:bCs/>
          <w:sz w:val="32"/>
          <w:szCs w:val="22"/>
          <w14:ligatures w14:val="none"/>
        </w:rPr>
        <w:t>二、</w:t>
      </w:r>
      <w:r>
        <w:rPr>
          <w:rFonts w:hint="eastAsia" w:ascii="仿宋_GB2312" w:hAnsi="仿宋_GB2312" w:eastAsia="仿宋_GB2312" w:cs="仿宋_GB2312"/>
          <w:b/>
          <w:bCs/>
          <w:sz w:val="32"/>
          <w:szCs w:val="22"/>
          <w14:ligatures w14:val="none"/>
        </w:rPr>
        <w:t>主要研发内容：</w:t>
      </w:r>
    </w:p>
    <w:p w14:paraId="310242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（一）通过既定的纳排标准纳入约200名研究对象，按照标准操作方法采集病人的超声二维图像</w:t>
      </w:r>
      <w:r>
        <w:rPr>
          <w:rFonts w:hint="eastAsia" w:ascii="仿宋_GB2312" w:hAnsi="仿宋_GB2312" w:eastAsia="仿宋_GB2312" w:cs="仿宋_GB2312"/>
          <w:sz w:val="32"/>
          <w:szCs w:val="22"/>
          <w:lang w:eastAsia="zh-CN"/>
          <w14:ligatures w14:val="none"/>
        </w:rPr>
        <w:t>并</w:t>
      </w:r>
      <w:r>
        <w:rPr>
          <w:rFonts w:hint="eastAsia" w:ascii="仿宋_GB2312" w:hAnsi="仿宋_GB2312" w:eastAsia="仿宋_GB2312" w:cs="仿宋_GB2312"/>
          <w:sz w:val="32"/>
          <w:szCs w:val="22"/>
          <w14:ligatures w14:val="none"/>
        </w:rPr>
        <w:t>获取Combi-elasto的数据，收集患者的临床检验数据；</w:t>
      </w:r>
    </w:p>
    <w:p w14:paraId="3EB410E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（二）对超声图像、各类临床数据进行标准化处理，完成建模</w:t>
      </w:r>
      <w:r>
        <w:rPr>
          <w:rFonts w:ascii="Times New Roman" w:hAnsi="Times New Roman" w:eastAsia="仿宋_GB2312" w:cs="Times New Roman"/>
          <w:sz w:val="32"/>
          <w:szCs w:val="22"/>
          <w14:ligatures w14:val="none"/>
        </w:rPr>
        <w:t>；</w:t>
      </w:r>
    </w:p>
    <w:p w14:paraId="1CF83E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22"/>
          <w14:ligatures w14:val="none"/>
        </w:rPr>
      </w:pPr>
      <w:r>
        <w:rPr>
          <w:rFonts w:hint="eastAsia" w:ascii="仿宋_GB2312" w:hAnsi="仿宋_GB2312" w:eastAsia="仿宋_GB2312" w:cs="仿宋_GB2312"/>
          <w:sz w:val="32"/>
          <w:szCs w:val="22"/>
          <w14:ligatures w14:val="none"/>
        </w:rPr>
        <w:t>（三）通过内部验证和外部验证对模型性能进行验证，通过SHAP量化每个特征对机器学习模型预测结果的贡献。</w:t>
      </w:r>
      <w:r>
        <w:rPr>
          <w:rFonts w:ascii="Times New Roman" w:hAnsi="Times New Roman" w:eastAsia="仿宋_GB2312" w:cs="Times New Roman"/>
          <w:sz w:val="32"/>
          <w:szCs w:val="22"/>
          <w14:ligatures w14:val="none"/>
        </w:rPr>
        <w:t xml:space="preserve"> </w:t>
      </w:r>
    </w:p>
    <w:p w14:paraId="7A8B989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586916E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（一）学术指标：发表学术论文≥1篇。</w:t>
      </w:r>
    </w:p>
    <w:p w14:paraId="52A1153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（二）技术指标：</w:t>
      </w:r>
    </w:p>
    <w:p w14:paraId="08B751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1.完成≥200例相关患者的临床检验数据采集；</w:t>
      </w:r>
    </w:p>
    <w:p w14:paraId="7BCF73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2.获得超声组学数据、弹性数据以及相关临床数据，构建高效能的肝纤维化风险预测模型，并通过SHAP值解析模型，为临床早期发现肝纤维化高风险患者，尽早分流诊疗提供依据，并形成≥1份项目分析报告。</w:t>
      </w:r>
    </w:p>
    <w:p w14:paraId="608FC7E0">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不超过2年</w:t>
      </w:r>
    </w:p>
    <w:p w14:paraId="06F3C14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不超过</w:t>
      </w:r>
      <w:r>
        <w:rPr>
          <w:rFonts w:ascii="仿宋_GB2312" w:hAnsi="仿宋_GB2312" w:eastAsia="仿宋_GB2312" w:cs="仿宋_GB2312"/>
          <w:sz w:val="32"/>
          <w:szCs w:val="22"/>
          <w14:ligatures w14:val="none"/>
        </w:rPr>
        <w:t>10</w:t>
      </w:r>
      <w:r>
        <w:rPr>
          <w:rFonts w:hint="eastAsia" w:ascii="仿宋_GB2312" w:hAnsi="仿宋_GB2312" w:eastAsia="仿宋_GB2312" w:cs="仿宋_GB2312"/>
          <w:sz w:val="32"/>
          <w:szCs w:val="22"/>
          <w14:ligatures w14:val="none"/>
        </w:rPr>
        <w:t>万元</w:t>
      </w:r>
    </w:p>
    <w:p w14:paraId="464337C4"/>
    <w:p w14:paraId="3B330182"/>
    <w:p w14:paraId="584CCF65"/>
    <w:p w14:paraId="727A327B">
      <w:pPr>
        <w:spacing w:before="47" w:after="0" w:line="560" w:lineRule="exact"/>
        <w:ind w:right="19"/>
        <w:jc w:val="center"/>
        <w:rPr>
          <w:rFonts w:hint="eastAsia" w:ascii="仿宋" w:hAnsi="仿宋" w:eastAsia="仿宋" w:cs="仿宋"/>
          <w:spacing w:val="8"/>
          <w:sz w:val="31"/>
          <w:szCs w:val="31"/>
          <w14:ligatures w14:val="none"/>
        </w:rPr>
      </w:pPr>
      <w:r>
        <w:rPr>
          <w:rFonts w:hint="eastAsia" w:ascii="方正小标宋简体" w:hAnsi="方正小标宋简体" w:eastAsia="方正小标宋简体" w:cs="Times New Roman"/>
          <w:color w:val="000000"/>
          <w:sz w:val="44"/>
          <w:szCs w:val="22"/>
          <w14:ligatures w14:val="none"/>
        </w:rPr>
        <w:t xml:space="preserve">面202511015 </w:t>
      </w:r>
      <w:r>
        <w:rPr>
          <w:rFonts w:ascii="方正小标宋简体" w:hAnsi="方正小标宋简体" w:eastAsia="方正小标宋简体" w:cs="Times New Roman"/>
          <w:color w:val="000000"/>
          <w:sz w:val="44"/>
          <w:szCs w:val="22"/>
          <w14:ligatures w14:val="none"/>
        </w:rPr>
        <w:t>多参数</w:t>
      </w:r>
      <w:r>
        <w:rPr>
          <w:rFonts w:hint="eastAsia" w:ascii="方正小标宋简体" w:hAnsi="方正小标宋简体" w:eastAsia="方正小标宋简体" w:cs="Times New Roman"/>
          <w:color w:val="000000"/>
          <w:sz w:val="44"/>
          <w:szCs w:val="22"/>
          <w14:ligatures w14:val="none"/>
        </w:rPr>
        <w:t>成像在乳腺癌中的临床验证与应用</w:t>
      </w:r>
    </w:p>
    <w:p w14:paraId="54EF840E">
      <w:pPr>
        <w:spacing w:before="47" w:after="0" w:line="560" w:lineRule="exact"/>
        <w:ind w:right="19"/>
        <w:jc w:val="both"/>
        <w:rPr>
          <w:rFonts w:hint="eastAsia" w:ascii="仿宋_GB2312" w:hAnsi="仿宋_GB2312" w:eastAsia="仿宋" w:cs="仿宋_GB2312"/>
          <w:b/>
          <w:bCs/>
          <w:sz w:val="31"/>
          <w:szCs w:val="31"/>
          <w:highlight w:val="yellow"/>
          <w14:ligatures w14:val="none"/>
        </w:rPr>
      </w:pPr>
      <w:r>
        <w:rPr>
          <w:rFonts w:hint="eastAsia" w:ascii="Times New Roman" w:hAnsi="Times New Roman" w:eastAsia="仿宋_GB2312" w:cs="Times New Roman"/>
          <w:b/>
          <w:bCs/>
          <w:sz w:val="32"/>
          <w:szCs w:val="22"/>
          <w14:ligatures w14:val="none"/>
        </w:rPr>
        <w:t>一、领域：</w:t>
      </w:r>
      <w:r>
        <w:rPr>
          <w:rFonts w:hint="eastAsia" w:ascii="Times New Roman" w:hAnsi="Times New Roman" w:eastAsia="仿宋_GB2312" w:cs="Times New Roman"/>
          <w:sz w:val="32"/>
          <w:szCs w:val="22"/>
          <w14:ligatures w14:val="none"/>
        </w:rPr>
        <w:t>超声诊断学</w:t>
      </w:r>
    </w:p>
    <w:p w14:paraId="03A9F22B">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二、主要研究内容：</w:t>
      </w:r>
    </w:p>
    <w:p w14:paraId="29BC105F">
      <w:pPr>
        <w:spacing w:before="47" w:after="0" w:line="560" w:lineRule="exact"/>
        <w:ind w:right="19" w:firstLine="640" w:firstLineChars="200"/>
        <w:jc w:val="both"/>
        <w:rPr>
          <w:rFonts w:hint="eastAsia" w:ascii="仿宋_GB2312" w:hAnsi="仿宋_GB2312" w:eastAsia="仿宋_GB2312" w:cs="仿宋_GB2312"/>
          <w:color w:val="000000"/>
          <w:sz w:val="32"/>
          <w:szCs w:val="32"/>
          <w:lang w:eastAsia="zh-CN"/>
          <w14:ligatures w14:val="none"/>
        </w:rPr>
      </w:pPr>
      <w:r>
        <w:rPr>
          <w:rFonts w:hint="eastAsia" w:ascii="仿宋_GB2312" w:hAnsi="仿宋_GB2312" w:eastAsia="仿宋_GB2312" w:cs="仿宋_GB2312"/>
          <w:color w:val="000000"/>
          <w:sz w:val="32"/>
          <w:szCs w:val="32"/>
          <w14:ligatures w14:val="none"/>
        </w:rPr>
        <w:t>（一）针对乳腺占位性病变，利用超声多参数成像技术（包含应变式弹性成像、剪切波弹性成像、粘弹性成像），验证其在临床应用中的稳定性及重复性</w:t>
      </w:r>
      <w:r>
        <w:rPr>
          <w:rFonts w:hint="eastAsia" w:ascii="仿宋_GB2312" w:hAnsi="仿宋_GB2312" w:eastAsia="仿宋_GB2312" w:cs="仿宋_GB2312"/>
          <w:color w:val="000000"/>
          <w:sz w:val="32"/>
          <w:szCs w:val="32"/>
          <w:lang w:eastAsia="zh-CN"/>
          <w14:ligatures w14:val="none"/>
        </w:rPr>
        <w:t>；</w:t>
      </w:r>
    </w:p>
    <w:p w14:paraId="2ECCE18F">
      <w:pPr>
        <w:spacing w:before="47" w:after="0" w:line="560" w:lineRule="exact"/>
        <w:ind w:right="19" w:firstLine="640" w:firstLineChars="200"/>
        <w:jc w:val="both"/>
        <w:rPr>
          <w:rFonts w:hint="eastAsia" w:ascii="仿宋_GB2312" w:hAnsi="仿宋_GB2312" w:eastAsia="仿宋_GB2312" w:cs="仿宋_GB2312"/>
          <w:color w:val="000000"/>
          <w:sz w:val="32"/>
          <w:szCs w:val="32"/>
          <w:lang w:eastAsia="zh-CN"/>
          <w14:ligatures w14:val="none"/>
        </w:rPr>
      </w:pPr>
      <w:r>
        <w:rPr>
          <w:rFonts w:hint="eastAsia" w:ascii="仿宋_GB2312" w:hAnsi="仿宋_GB2312" w:eastAsia="仿宋_GB2312" w:cs="仿宋_GB2312"/>
          <w:color w:val="000000"/>
          <w:sz w:val="32"/>
          <w:szCs w:val="32"/>
          <w14:ligatures w14:val="none"/>
        </w:rPr>
        <w:t>（二）探索超声多参数诊断乳腺癌的截断值，并建立诊断模型</w:t>
      </w:r>
      <w:r>
        <w:rPr>
          <w:rFonts w:hint="eastAsia" w:ascii="仿宋_GB2312" w:hAnsi="仿宋_GB2312" w:eastAsia="仿宋_GB2312" w:cs="仿宋_GB2312"/>
          <w:color w:val="000000"/>
          <w:sz w:val="32"/>
          <w:szCs w:val="32"/>
          <w:lang w:eastAsia="zh-CN"/>
          <w14:ligatures w14:val="none"/>
        </w:rPr>
        <w:t>。</w:t>
      </w:r>
    </w:p>
    <w:p w14:paraId="04F5E4A6">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三、项目考核指标（项目执行期内）</w:t>
      </w:r>
    </w:p>
    <w:p w14:paraId="68516289">
      <w:pPr>
        <w:spacing w:before="47" w:after="0" w:line="560" w:lineRule="exact"/>
        <w:ind w:right="19"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（一）学术指标</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发表学术论文≥1篇。</w:t>
      </w:r>
    </w:p>
    <w:p w14:paraId="153DFE62">
      <w:pPr>
        <w:spacing w:before="47" w:after="0" w:line="560" w:lineRule="exact"/>
        <w:ind w:right="19"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（二）技术指标</w:t>
      </w:r>
      <w:r>
        <w:rPr>
          <w:rFonts w:hint="eastAsia" w:ascii="仿宋_GB2312" w:hAnsi="仿宋_GB2312" w:eastAsia="仿宋_GB2312" w:cs="仿宋_GB2312"/>
          <w:color w:val="000000"/>
          <w:sz w:val="32"/>
          <w:szCs w:val="32"/>
          <w:lang w:eastAsia="zh-CN"/>
          <w14:ligatures w14:val="none"/>
        </w:rPr>
        <w:t>：</w:t>
      </w:r>
    </w:p>
    <w:p w14:paraId="0654BC90">
      <w:pPr>
        <w:spacing w:before="47" w:after="0" w:line="560" w:lineRule="exact"/>
        <w:ind w:right="19"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1.样本收集与分析：分别采集≥100例乳腺癌及≥100</w:t>
      </w:r>
      <w:r>
        <w:rPr>
          <w:rFonts w:hint="eastAsia" w:ascii="仿宋_GB2312" w:hAnsi="仿宋_GB2312" w:eastAsia="仿宋_GB2312" w:cs="仿宋_GB2312"/>
          <w:color w:val="000000"/>
          <w:sz w:val="32"/>
          <w:szCs w:val="32"/>
          <w:lang w:eastAsia="zh-CN"/>
          <w14:ligatures w14:val="none"/>
        </w:rPr>
        <w:t>例</w:t>
      </w:r>
      <w:r>
        <w:rPr>
          <w:rFonts w:hint="eastAsia" w:ascii="仿宋_GB2312" w:hAnsi="仿宋_GB2312" w:eastAsia="仿宋_GB2312" w:cs="仿宋_GB2312"/>
          <w:color w:val="000000"/>
          <w:sz w:val="32"/>
          <w:szCs w:val="32"/>
          <w14:ligatures w14:val="none"/>
        </w:rPr>
        <w:t>乳腺良性占位性病变的多参数成像，验证技术的重复性及稳定性，形成≥1份应用评估报告</w:t>
      </w:r>
      <w:r>
        <w:rPr>
          <w:rFonts w:hint="eastAsia" w:ascii="仿宋_GB2312" w:hAnsi="仿宋_GB2312" w:eastAsia="仿宋_GB2312" w:cs="仿宋_GB2312"/>
          <w:color w:val="000000"/>
          <w:sz w:val="32"/>
          <w:szCs w:val="32"/>
          <w:lang w:eastAsia="zh-CN"/>
          <w14:ligatures w14:val="none"/>
        </w:rPr>
        <w:t>；</w:t>
      </w:r>
    </w:p>
    <w:p w14:paraId="7BD2944F">
      <w:pPr>
        <w:spacing w:before="47" w:after="0" w:line="560" w:lineRule="exact"/>
        <w:ind w:right="19"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2.模型构建及验证：构建基于多参数成像的诊断模型，对该模型进行性能验证及临床样本测试，并出具≥1份检测评估报告。</w:t>
      </w:r>
    </w:p>
    <w:p w14:paraId="58909D26">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四、项目实施年限：</w:t>
      </w:r>
      <w:r>
        <w:rPr>
          <w:rFonts w:hint="eastAsia" w:ascii="Times New Roman" w:hAnsi="Times New Roman" w:eastAsia="仿宋_GB2312" w:cs="Times New Roman"/>
          <w:sz w:val="32"/>
          <w:szCs w:val="32"/>
          <w14:ligatures w14:val="none"/>
        </w:rPr>
        <w:t>不超过</w:t>
      </w:r>
      <w:r>
        <w:rPr>
          <w:rFonts w:ascii="仿宋_GB2312" w:hAnsi="仿宋_GB2312" w:eastAsia="仿宋" w:cs="仿宋_GB2312"/>
          <w:sz w:val="32"/>
          <w:szCs w:val="32"/>
          <w14:ligatures w14:val="none"/>
        </w:rPr>
        <w:t>2</w:t>
      </w:r>
      <w:r>
        <w:rPr>
          <w:rFonts w:hint="eastAsia" w:ascii="Times New Roman" w:hAnsi="Times New Roman" w:eastAsia="仿宋_GB2312" w:cs="Times New Roman"/>
          <w:sz w:val="32"/>
          <w:szCs w:val="32"/>
          <w14:ligatures w14:val="none"/>
        </w:rPr>
        <w:t>年</w:t>
      </w:r>
    </w:p>
    <w:p w14:paraId="3EE99DC9">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五、资助金额：</w:t>
      </w:r>
      <w:r>
        <w:rPr>
          <w:rFonts w:hint="eastAsia" w:ascii="Times New Roman" w:hAnsi="Times New Roman" w:eastAsia="仿宋_GB2312" w:cs="Times New Roman"/>
          <w:sz w:val="32"/>
          <w:szCs w:val="32"/>
          <w14:ligatures w14:val="none"/>
        </w:rPr>
        <w:t>不超过</w:t>
      </w:r>
      <w:r>
        <w:rPr>
          <w:rFonts w:ascii="仿宋_GB2312" w:hAnsi="仿宋_GB2312" w:eastAsia="仿宋" w:cs="仿宋_GB2312"/>
          <w:sz w:val="32"/>
          <w:szCs w:val="32"/>
          <w14:ligatures w14:val="none"/>
        </w:rPr>
        <w:t>10</w:t>
      </w:r>
      <w:r>
        <w:rPr>
          <w:rFonts w:hint="eastAsia" w:ascii="Times New Roman" w:hAnsi="Times New Roman" w:eastAsia="仿宋_GB2312" w:cs="Times New Roman"/>
          <w:sz w:val="32"/>
          <w:szCs w:val="32"/>
          <w14:ligatures w14:val="none"/>
        </w:rPr>
        <w:t>万元</w:t>
      </w:r>
    </w:p>
    <w:p w14:paraId="22CAD825"/>
    <w:p w14:paraId="54EF0751"/>
    <w:p w14:paraId="0DD1D95D"/>
    <w:p w14:paraId="35F7D71E">
      <w:pPr>
        <w:spacing w:after="0" w:line="560" w:lineRule="exact"/>
        <w:jc w:val="center"/>
        <w:rPr>
          <w:rFonts w:hint="eastAsia" w:ascii="方正小标宋简体" w:hAnsi="方正小标宋简体" w:eastAsia="方正小标宋简体" w:cs="方正小标宋简体"/>
          <w:color w:val="000000"/>
          <w:sz w:val="44"/>
          <w:szCs w:val="22"/>
          <w14:ligatures w14:val="none"/>
        </w:rPr>
      </w:pPr>
    </w:p>
    <w:p w14:paraId="064FE617">
      <w:pPr>
        <w:spacing w:after="0" w:line="560" w:lineRule="exact"/>
        <w:jc w:val="center"/>
        <w:rPr>
          <w:rFonts w:hint="eastAsia" w:ascii="Arial Unicode MS" w:hAnsi="Arial Unicode MS" w:eastAsia="Arial Unicode MS" w:cs="Times New Roman"/>
          <w:color w:val="000000"/>
          <w:sz w:val="44"/>
          <w:szCs w:val="22"/>
          <w14:ligatures w14:val="none"/>
        </w:rPr>
      </w:pPr>
      <w:r>
        <w:rPr>
          <w:rFonts w:hint="eastAsia" w:ascii="方正小标宋简体" w:hAnsi="方正小标宋简体" w:eastAsia="方正小标宋简体" w:cs="方正小标宋简体"/>
          <w:color w:val="000000"/>
          <w:sz w:val="44"/>
          <w:szCs w:val="22"/>
          <w14:ligatures w14:val="none"/>
        </w:rPr>
        <w:t>面202511016 关于纳米靶向技术的研发与应用</w:t>
      </w:r>
    </w:p>
    <w:p w14:paraId="423AA465">
      <w:pPr>
        <w:spacing w:after="0" w:line="360" w:lineRule="auto"/>
        <w:jc w:val="both"/>
        <w:rPr>
          <w:rFonts w:hint="eastAsia" w:ascii="仿宋_GB2312" w:hAnsi="仿宋_GB2312" w:eastAsia="仿宋_GB2312" w:cs="仿宋_GB2312"/>
          <w:sz w:val="21"/>
          <w:szCs w:val="22"/>
          <w14:ligatures w14:val="none"/>
        </w:rPr>
      </w:pPr>
      <w:r>
        <w:rPr>
          <w:rFonts w:hint="eastAsia" w:ascii="仿宋_GB2312" w:hAnsi="仿宋_GB2312" w:eastAsia="仿宋_GB2312" w:cs="仿宋_GB2312"/>
          <w:sz w:val="32"/>
          <w:szCs w:val="32"/>
          <w14:ligatures w14:val="none"/>
        </w:rPr>
        <w:t>一、</w:t>
      </w:r>
      <w:r>
        <w:rPr>
          <w:rFonts w:hint="eastAsia" w:ascii="仿宋_GB2312" w:hAnsi="仿宋_GB2312" w:eastAsia="仿宋_GB2312" w:cs="仿宋_GB2312"/>
          <w:b/>
          <w:bCs/>
          <w:sz w:val="32"/>
          <w:szCs w:val="32"/>
          <w14:ligatures w14:val="none"/>
        </w:rPr>
        <w:t>领域：</w:t>
      </w:r>
      <w:r>
        <w:rPr>
          <w:rFonts w:hint="eastAsia" w:ascii="Times New Roman" w:hAnsi="Times New Roman" w:eastAsia="仿宋_GB2312" w:cs="仿宋_GB2312"/>
          <w:sz w:val="32"/>
          <w:szCs w:val="32"/>
          <w14:ligatures w14:val="none"/>
        </w:rPr>
        <w:t>纳米靶向技术</w:t>
      </w:r>
    </w:p>
    <w:p w14:paraId="5EC19EB1">
      <w:pPr>
        <w:spacing w:after="0" w:line="560" w:lineRule="exact"/>
        <w:jc w:val="both"/>
        <w:rPr>
          <w:rFonts w:hint="eastAsia" w:ascii="仿宋_GB2312" w:hAnsi="仿宋_GB2312" w:eastAsia="仿宋_GB2312" w:cs="仿宋_GB2312"/>
          <w:b/>
          <w:bCs/>
          <w:sz w:val="32"/>
          <w:szCs w:val="22"/>
          <w14:ligatures w14:val="none"/>
        </w:rPr>
      </w:pPr>
      <w:r>
        <w:rPr>
          <w:rFonts w:ascii="仿宋_GB2312" w:hAnsi="仿宋_GB2312" w:eastAsia="仿宋_GB2312" w:cs="仿宋_GB2312"/>
          <w:b/>
          <w:bCs/>
          <w:sz w:val="32"/>
          <w:szCs w:val="22"/>
          <w14:ligatures w14:val="none"/>
        </w:rPr>
        <w:t>二、</w:t>
      </w:r>
      <w:r>
        <w:rPr>
          <w:rFonts w:hint="eastAsia" w:ascii="仿宋_GB2312" w:hAnsi="仿宋_GB2312" w:eastAsia="仿宋_GB2312" w:cs="仿宋_GB2312"/>
          <w:b/>
          <w:bCs/>
          <w:sz w:val="32"/>
          <w:szCs w:val="22"/>
          <w14:ligatures w14:val="none"/>
        </w:rPr>
        <w:t>主要研发内容：</w:t>
      </w:r>
    </w:p>
    <w:p w14:paraId="44F1CAA3">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22"/>
          <w14:ligatures w14:val="none"/>
        </w:rPr>
        <w:t>（一）</w:t>
      </w:r>
      <w:r>
        <w:rPr>
          <w:rFonts w:hint="eastAsia" w:ascii="仿宋_GB2312" w:hAnsi="仿宋_GB2312" w:eastAsia="仿宋_GB2312" w:cs="仿宋_GB2312"/>
          <w:sz w:val="32"/>
          <w:szCs w:val="32"/>
          <w14:ligatures w14:val="none"/>
        </w:rPr>
        <w:t>纳米靶向</w:t>
      </w:r>
      <w:r>
        <w:rPr>
          <w:rFonts w:hint="eastAsia" w:ascii="仿宋_GB2312" w:hAnsi="仿宋_GB2312" w:eastAsia="仿宋_GB2312" w:cs="仿宋_GB2312"/>
          <w:sz w:val="32"/>
          <w:szCs w:val="22"/>
          <w14:ligatures w14:val="none"/>
        </w:rPr>
        <w:t>技术在</w:t>
      </w:r>
      <w:r>
        <w:rPr>
          <w:rFonts w:hint="eastAsia" w:ascii="仿宋_GB2312" w:hAnsi="仿宋_GB2312" w:eastAsia="仿宋_GB2312" w:cs="仿宋_GB2312"/>
          <w:sz w:val="32"/>
          <w:szCs w:val="32"/>
          <w14:ligatures w14:val="none"/>
        </w:rPr>
        <w:t>动脉粥样硬化</w:t>
      </w:r>
      <w:r>
        <w:rPr>
          <w:rFonts w:hint="eastAsia" w:ascii="仿宋_GB2312" w:hAnsi="仿宋_GB2312" w:eastAsia="仿宋_GB2312" w:cs="仿宋_GB2312"/>
          <w:sz w:val="32"/>
          <w:szCs w:val="22"/>
          <w14:ligatures w14:val="none"/>
        </w:rPr>
        <w:t>中的应用；</w:t>
      </w:r>
      <w:r>
        <w:rPr>
          <w:rFonts w:hint="eastAsia" w:ascii="仿宋_GB2312" w:hAnsi="仿宋_GB2312" w:eastAsia="仿宋_GB2312" w:cs="仿宋_GB2312"/>
          <w:sz w:val="32"/>
          <w:szCs w:val="32"/>
          <w14:ligatures w14:val="none"/>
        </w:rPr>
        <w:t>利用SWCNT作为纳米材料，装载Gsα抑制剂环肽，靶向斑块中巨噬细胞，实现AS早期干预；</w:t>
      </w:r>
    </w:p>
    <w:p w14:paraId="0AF79CFE">
      <w:pPr>
        <w:numPr>
          <w:ilvl w:val="0"/>
          <w:numId w:val="0"/>
        </w:num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kern w:val="2"/>
          <w:sz w:val="32"/>
          <w:szCs w:val="32"/>
          <w:lang w:val="en-US" w:eastAsia="zh-CN" w:bidi="ar-SA"/>
          <w14:ligatures w14:val="none"/>
        </w:rPr>
        <w:t>（二）</w:t>
      </w:r>
      <w:r>
        <w:rPr>
          <w:rFonts w:hint="eastAsia" w:ascii="仿宋_GB2312" w:hAnsi="仿宋_GB2312" w:eastAsia="仿宋_GB2312" w:cs="仿宋_GB2312"/>
          <w:sz w:val="32"/>
          <w:szCs w:val="22"/>
          <w14:ligatures w14:val="none"/>
        </w:rPr>
        <w:t>基于</w:t>
      </w:r>
      <w:r>
        <w:rPr>
          <w:rFonts w:hint="eastAsia" w:ascii="仿宋_GB2312" w:hAnsi="仿宋_GB2312" w:eastAsia="仿宋_GB2312" w:cs="仿宋_GB2312"/>
          <w:sz w:val="32"/>
          <w:szCs w:val="32"/>
          <w14:ligatures w14:val="none"/>
        </w:rPr>
        <w:t>纳米靶向</w:t>
      </w:r>
      <w:r>
        <w:rPr>
          <w:rFonts w:hint="eastAsia" w:ascii="仿宋_GB2312" w:hAnsi="仿宋_GB2312" w:eastAsia="仿宋_GB2312" w:cs="仿宋_GB2312"/>
          <w:sz w:val="32"/>
          <w:szCs w:val="22"/>
          <w14:ligatures w14:val="none"/>
        </w:rPr>
        <w:t>技术，以</w:t>
      </w:r>
      <w:r>
        <w:rPr>
          <w:rFonts w:hint="eastAsia" w:ascii="仿宋_GB2312" w:hAnsi="仿宋_GB2312" w:eastAsia="仿宋_GB2312" w:cs="仿宋_GB2312"/>
          <w:sz w:val="32"/>
          <w:szCs w:val="32"/>
          <w14:ligatures w14:val="none"/>
        </w:rPr>
        <w:t>Gsα</w:t>
      </w:r>
      <w:r>
        <w:rPr>
          <w:rFonts w:hint="eastAsia" w:ascii="仿宋_GB2312" w:hAnsi="仿宋_GB2312" w:eastAsia="仿宋_GB2312" w:cs="仿宋_GB2312"/>
          <w:sz w:val="32"/>
          <w:szCs w:val="22"/>
          <w14:ligatures w14:val="none"/>
        </w:rPr>
        <w:t>为研究对象，开展</w:t>
      </w:r>
      <w:r>
        <w:rPr>
          <w:rFonts w:hint="eastAsia" w:ascii="仿宋_GB2312" w:hAnsi="仿宋_GB2312" w:eastAsia="仿宋_GB2312" w:cs="仿宋_GB2312"/>
          <w:sz w:val="32"/>
          <w:szCs w:val="32"/>
          <w14:ligatures w14:val="none"/>
        </w:rPr>
        <w:t>动脉粥样硬化治疗</w:t>
      </w:r>
      <w:r>
        <w:rPr>
          <w:rFonts w:hint="eastAsia" w:ascii="仿宋_GB2312" w:hAnsi="仿宋_GB2312" w:eastAsia="仿宋_GB2312" w:cs="仿宋_GB2312"/>
          <w:sz w:val="32"/>
          <w:szCs w:val="22"/>
          <w14:ligatures w14:val="none"/>
        </w:rPr>
        <w:t>的新方法和新技术研究；</w:t>
      </w:r>
      <w:r>
        <w:rPr>
          <w:rFonts w:hint="eastAsia" w:ascii="仿宋_GB2312" w:hAnsi="仿宋_GB2312" w:eastAsia="仿宋_GB2312" w:cs="仿宋_GB2312"/>
          <w:sz w:val="32"/>
          <w:szCs w:val="32"/>
          <w14:ligatures w14:val="none"/>
        </w:rPr>
        <w:t>鉴于巨噬细胞中Gsα促进AS的关键作用，开发新的靶向巨噬细胞抑制Gsα的策略，以期实现对AS的治疗效果；</w:t>
      </w:r>
    </w:p>
    <w:p w14:paraId="584E8494">
      <w:pPr>
        <w:numPr>
          <w:ilvl w:val="0"/>
          <w:numId w:val="0"/>
        </w:num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kern w:val="2"/>
          <w:sz w:val="32"/>
          <w:szCs w:val="22"/>
          <w:lang w:val="en-US" w:eastAsia="zh-CN" w:bidi="ar-SA"/>
          <w14:ligatures w14:val="none"/>
        </w:rPr>
        <w:t>（三）</w:t>
      </w:r>
      <w:r>
        <w:rPr>
          <w:rFonts w:hint="eastAsia" w:ascii="仿宋_GB2312" w:hAnsi="仿宋_GB2312" w:eastAsia="仿宋_GB2312" w:cs="仿宋_GB2312"/>
          <w:sz w:val="32"/>
          <w:szCs w:val="22"/>
          <w14:ligatures w14:val="none"/>
        </w:rPr>
        <w:t>利用装载</w:t>
      </w:r>
      <w:r>
        <w:rPr>
          <w:rFonts w:hint="eastAsia" w:ascii="仿宋_GB2312" w:hAnsi="仿宋_GB2312" w:eastAsia="仿宋_GB2312" w:cs="仿宋_GB2312"/>
          <w:sz w:val="32"/>
          <w:szCs w:val="32"/>
          <w14:ligatures w14:val="none"/>
        </w:rPr>
        <w:t>Gsα抑制剂</w:t>
      </w:r>
      <w:r>
        <w:rPr>
          <w:rFonts w:hint="eastAsia" w:ascii="仿宋_GB2312" w:hAnsi="仿宋_GB2312" w:eastAsia="仿宋_GB2312" w:cs="仿宋_GB2312"/>
          <w:sz w:val="32"/>
          <w:szCs w:val="22"/>
          <w14:ligatures w14:val="none"/>
        </w:rPr>
        <w:t>的</w:t>
      </w:r>
      <w:r>
        <w:rPr>
          <w:rFonts w:hint="eastAsia" w:ascii="仿宋_GB2312" w:hAnsi="仿宋_GB2312" w:eastAsia="仿宋_GB2312" w:cs="仿宋_GB2312"/>
          <w:sz w:val="32"/>
          <w:szCs w:val="32"/>
          <w14:ligatures w14:val="none"/>
        </w:rPr>
        <w:t>纳米靶向</w:t>
      </w:r>
      <w:r>
        <w:rPr>
          <w:rFonts w:hint="eastAsia" w:ascii="仿宋_GB2312" w:hAnsi="仿宋_GB2312" w:eastAsia="仿宋_GB2312" w:cs="仿宋_GB2312"/>
          <w:sz w:val="32"/>
          <w:szCs w:val="22"/>
          <w14:ligatures w14:val="none"/>
        </w:rPr>
        <w:t>技术，对</w:t>
      </w:r>
      <w:r>
        <w:rPr>
          <w:rFonts w:hint="eastAsia" w:ascii="仿宋_GB2312" w:hAnsi="仿宋_GB2312" w:eastAsia="仿宋_GB2312" w:cs="仿宋_GB2312"/>
          <w:sz w:val="32"/>
          <w:szCs w:val="32"/>
          <w14:ligatures w14:val="none"/>
        </w:rPr>
        <w:t>动脉粥样硬化</w:t>
      </w:r>
      <w:r>
        <w:rPr>
          <w:rFonts w:hint="eastAsia" w:ascii="仿宋_GB2312" w:hAnsi="仿宋_GB2312" w:eastAsia="仿宋_GB2312" w:cs="仿宋_GB2312"/>
          <w:sz w:val="32"/>
          <w:szCs w:val="22"/>
          <w14:ligatures w14:val="none"/>
        </w:rPr>
        <w:t>疾病进行辅助诊断和早期评估；</w:t>
      </w:r>
      <w:r>
        <w:rPr>
          <w:rFonts w:hint="eastAsia" w:ascii="仿宋_GB2312" w:hAnsi="仿宋_GB2312" w:eastAsia="仿宋_GB2312" w:cs="仿宋_GB2312"/>
          <w:sz w:val="32"/>
          <w:szCs w:val="32"/>
          <w14:ligatures w14:val="none"/>
        </w:rPr>
        <w:t>在常规超声技术的基础上，结合高特异性的分子靶向技术，多模态成像能够提供更精确的斑块结构和功能信息，达到对AS的早期诊断和治疗于一体的效果。</w:t>
      </w:r>
    </w:p>
    <w:p w14:paraId="57410678">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74A2083A">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（一）学术指标：发表学术论文≥1篇，申请专利≥1项。</w:t>
      </w:r>
    </w:p>
    <w:p w14:paraId="072282B9">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（二）技术指标：</w:t>
      </w:r>
    </w:p>
    <w:p w14:paraId="51FDAB2D">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1.搭建一套</w:t>
      </w:r>
      <w:r>
        <w:rPr>
          <w:rFonts w:hint="eastAsia" w:ascii="仿宋_GB2312" w:hAnsi="仿宋_GB2312" w:eastAsia="仿宋_GB2312" w:cs="仿宋_GB2312"/>
          <w:sz w:val="32"/>
          <w:szCs w:val="32"/>
          <w14:ligatures w14:val="none"/>
        </w:rPr>
        <w:t>纳米靶向</w:t>
      </w:r>
      <w:r>
        <w:rPr>
          <w:rFonts w:hint="eastAsia" w:ascii="仿宋_GB2312" w:hAnsi="仿宋_GB2312" w:eastAsia="仿宋_GB2312" w:cs="仿宋_GB2312"/>
          <w:sz w:val="32"/>
          <w:szCs w:val="22"/>
          <w14:ligatures w14:val="none"/>
        </w:rPr>
        <w:t xml:space="preserve">技术的一体化平台； </w:t>
      </w:r>
    </w:p>
    <w:p w14:paraId="0B9CD17D">
      <w:pPr>
        <w:spacing w:after="0" w:line="560" w:lineRule="exact"/>
        <w:ind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2.开发</w:t>
      </w:r>
      <w:r>
        <w:rPr>
          <w:rFonts w:hint="eastAsia" w:ascii="仿宋_GB2312" w:hAnsi="仿宋_GB2312" w:eastAsia="仿宋_GB2312" w:cs="仿宋_GB2312"/>
          <w:sz w:val="32"/>
          <w:szCs w:val="22"/>
          <w14:ligatures w14:val="none"/>
        </w:rPr>
        <w:t>动脉粥样硬化的精准诊疗策略，实现AS斑块的诊断和治疗性能达到国际领先水平，并完成≥1份</w:t>
      </w:r>
      <w:r>
        <w:rPr>
          <w:rFonts w:hint="eastAsia" w:ascii="仿宋_GB2312" w:hAnsi="仿宋_GB2312" w:eastAsia="仿宋_GB2312" w:cs="仿宋_GB2312"/>
          <w:spacing w:val="8"/>
          <w:sz w:val="32"/>
          <w:szCs w:val="22"/>
          <w14:ligatures w14:val="none"/>
        </w:rPr>
        <w:t>性能评估报告。</w:t>
      </w:r>
    </w:p>
    <w:p w14:paraId="1A1D70B8">
      <w:pPr>
        <w:spacing w:after="0" w:line="560" w:lineRule="exact"/>
        <w:jc w:val="both"/>
        <w:rPr>
          <w:rFonts w:hint="eastAsia"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不超过2年</w:t>
      </w:r>
    </w:p>
    <w:p w14:paraId="767A012E">
      <w:pPr>
        <w:spacing w:after="0" w:line="560" w:lineRule="exact"/>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不超过15万元</w:t>
      </w:r>
    </w:p>
    <w:p w14:paraId="418C46B5">
      <w:pPr>
        <w:spacing w:before="47" w:after="0" w:line="560" w:lineRule="exact"/>
        <w:ind w:right="19" w:firstLine="622" w:firstLineChars="200"/>
        <w:jc w:val="center"/>
        <w:rPr>
          <w:rFonts w:hint="eastAsia" w:ascii="仿宋_GB2312" w:hAnsi="仿宋_GB2312" w:eastAsia="仿宋" w:cs="仿宋_GB2312"/>
          <w:b/>
          <w:bCs/>
          <w:sz w:val="31"/>
          <w:szCs w:val="31"/>
          <w14:ligatures w14:val="none"/>
        </w:rPr>
      </w:pPr>
    </w:p>
    <w:p w14:paraId="3D81777A">
      <w:pPr>
        <w:spacing w:before="47" w:after="0" w:line="560" w:lineRule="exact"/>
        <w:ind w:right="19" w:firstLine="622" w:firstLineChars="200"/>
        <w:jc w:val="center"/>
        <w:rPr>
          <w:rFonts w:hint="eastAsia" w:ascii="仿宋_GB2312" w:hAnsi="仿宋_GB2312" w:eastAsia="仿宋" w:cs="仿宋_GB2312"/>
          <w:b/>
          <w:bCs/>
          <w:sz w:val="31"/>
          <w:szCs w:val="31"/>
          <w14:ligatures w14:val="none"/>
        </w:rPr>
      </w:pPr>
    </w:p>
    <w:p w14:paraId="2AD1687A">
      <w:pPr>
        <w:spacing w:after="0" w:line="560" w:lineRule="exact"/>
        <w:jc w:val="both"/>
        <w:rPr>
          <w:rFonts w:hint="eastAsia" w:ascii="仿宋_GB2312" w:hAnsi="仿宋_GB2312" w:eastAsia="仿宋_GB2312" w:cs="仿宋_GB2312"/>
          <w:sz w:val="32"/>
          <w:szCs w:val="32"/>
          <w14:ligatures w14:val="none"/>
        </w:rPr>
      </w:pPr>
    </w:p>
    <w:p w14:paraId="3EA1CC0A">
      <w:pPr>
        <w:spacing w:after="0" w:line="560" w:lineRule="exact"/>
        <w:jc w:val="both"/>
        <w:rPr>
          <w:rFonts w:hint="eastAsia" w:ascii="仿宋_GB2312" w:hAnsi="仿宋_GB2312" w:eastAsia="仿宋_GB2312" w:cs="仿宋_GB2312"/>
          <w:sz w:val="32"/>
          <w:szCs w:val="32"/>
          <w14:ligatures w14:val="none"/>
        </w:rPr>
      </w:pPr>
    </w:p>
    <w:p w14:paraId="601D6C8E">
      <w:pPr>
        <w:spacing w:after="0" w:line="560" w:lineRule="exact"/>
        <w:jc w:val="both"/>
        <w:rPr>
          <w:rFonts w:hint="eastAsia" w:ascii="仿宋_GB2312" w:hAnsi="仿宋_GB2312" w:eastAsia="仿宋_GB2312" w:cs="仿宋_GB2312"/>
          <w:b/>
          <w:bCs/>
          <w:sz w:val="32"/>
          <w:szCs w:val="32"/>
          <w14:ligatures w14:val="none"/>
        </w:rPr>
      </w:pPr>
    </w:p>
    <w:p w14:paraId="1786A1A6"/>
    <w:p w14:paraId="5180CA44"/>
    <w:p w14:paraId="26512CC6"/>
    <w:p w14:paraId="1F6741B1"/>
    <w:p w14:paraId="2DDB175D"/>
    <w:p w14:paraId="52FE961D"/>
    <w:p w14:paraId="07035D91"/>
    <w:p w14:paraId="7449986C"/>
    <w:p w14:paraId="52D4DAE7"/>
    <w:p w14:paraId="5B262905"/>
    <w:p w14:paraId="47586C98"/>
    <w:p w14:paraId="1E6BD884"/>
    <w:p w14:paraId="72A6A53D"/>
    <w:p w14:paraId="645434E0"/>
    <w:p w14:paraId="1F6B1394"/>
    <w:p w14:paraId="0E59C97C"/>
    <w:p w14:paraId="2053D0DF"/>
    <w:p w14:paraId="457385ED"/>
    <w:p w14:paraId="377A6795"/>
    <w:p w14:paraId="4A2F14A7">
      <w:pPr>
        <w:spacing w:before="47" w:after="0" w:line="560" w:lineRule="exact"/>
        <w:ind w:right="19"/>
        <w:jc w:val="center"/>
        <w:rPr>
          <w:rFonts w:hint="eastAsia" w:ascii="方正小标宋简体" w:hAnsi="方正小标宋简体" w:eastAsia="方正小标宋简体" w:cs="Times New Roman"/>
          <w:color w:val="000000"/>
          <w:sz w:val="44"/>
          <w:szCs w:val="22"/>
          <w14:ligatures w14:val="none"/>
        </w:rPr>
      </w:pPr>
      <w:r>
        <w:rPr>
          <w:rFonts w:hint="eastAsia" w:ascii="方正小标宋简体" w:hAnsi="方正小标宋简体" w:eastAsia="方正小标宋简体" w:cs="Times New Roman"/>
          <w:color w:val="000000"/>
          <w:sz w:val="44"/>
          <w:szCs w:val="22"/>
          <w14:ligatures w14:val="none"/>
        </w:rPr>
        <w:t>面202511017 关于加味四妙散通过ceRNA网络调控治疗痛风性关节炎的临床验证与应用</w:t>
      </w:r>
    </w:p>
    <w:p w14:paraId="0B382436">
      <w:pPr>
        <w:spacing w:before="47" w:after="0" w:line="560" w:lineRule="exact"/>
        <w:ind w:right="19"/>
        <w:jc w:val="both"/>
        <w:rPr>
          <w:rFonts w:hint="eastAsia" w:ascii="仿宋_GB2312" w:hAnsi="仿宋_GB2312" w:eastAsia="仿宋" w:cs="仿宋_GB2312"/>
          <w:b/>
          <w:bCs/>
          <w:sz w:val="31"/>
          <w:szCs w:val="31"/>
          <w:highlight w:val="yellow"/>
          <w14:ligatures w14:val="none"/>
        </w:rPr>
      </w:pPr>
      <w:r>
        <w:rPr>
          <w:rFonts w:hint="eastAsia" w:ascii="仿宋_GB2312" w:hAnsi="仿宋_GB2312" w:eastAsia="仿宋_GB2312" w:cs="仿宋_GB2312"/>
          <w:b/>
          <w:bCs/>
          <w:sz w:val="32"/>
          <w:szCs w:val="32"/>
          <w14:ligatures w14:val="none"/>
        </w:rPr>
        <w:t>一、领域：</w:t>
      </w:r>
      <w:r>
        <w:rPr>
          <w:rFonts w:hint="eastAsia" w:ascii="Times New Roman" w:hAnsi="Times New Roman" w:eastAsia="仿宋_GB2312" w:cs="Times New Roman"/>
          <w:sz w:val="32"/>
          <w:szCs w:val="22"/>
          <w14:ligatures w14:val="none"/>
        </w:rPr>
        <w:t>中医骨伤科学</w:t>
      </w:r>
    </w:p>
    <w:p w14:paraId="03D1E16B">
      <w:pPr>
        <w:spacing w:before="47"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二、主要研究内容：</w:t>
      </w:r>
    </w:p>
    <w:p w14:paraId="25C18962">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（一）挖掘加味四妙散治疗痛风性关节炎的主要活性成分、作用靶点及通过构建ceRNA网络，研究其作用机制，探明其治疗痛风的关键靶点；</w:t>
      </w:r>
    </w:p>
    <w:p w14:paraId="0CC04155">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（二）制备大鼠痛风性关节炎模型，分为治疗组及对照组，治疗组采用四妙散干预，观察各组大鼠运动情况及组织学评分</w:t>
      </w:r>
      <w:r>
        <w:rPr>
          <w:rFonts w:hint="eastAsia" w:ascii="仿宋_GB2312" w:hAnsi="仿宋_GB2312" w:eastAsia="仿宋_GB2312" w:cs="仿宋_GB2312"/>
          <w:sz w:val="32"/>
          <w:szCs w:val="22"/>
          <w:lang w:eastAsia="zh-CN"/>
          <w14:ligatures w14:val="none"/>
        </w:rPr>
        <w:t>检测</w:t>
      </w:r>
      <w:r>
        <w:rPr>
          <w:rFonts w:hint="eastAsia" w:ascii="仿宋_GB2312" w:hAnsi="仿宋_GB2312" w:eastAsia="仿宋_GB2312" w:cs="仿宋_GB2312"/>
          <w:sz w:val="32"/>
          <w:szCs w:val="22"/>
          <w14:ligatures w14:val="none"/>
        </w:rPr>
        <w:t>情况，检测关键NEAT1、核心mRNA、关键miRNA的表达情况；</w:t>
      </w:r>
    </w:p>
    <w:p w14:paraId="46970D5B">
      <w:pPr>
        <w:spacing w:before="47" w:after="0" w:line="560" w:lineRule="exact"/>
        <w:ind w:right="19" w:firstLine="640" w:firstLineChars="200"/>
        <w:jc w:val="both"/>
        <w:rPr>
          <w:rFonts w:hint="eastAsia" w:ascii="仿宋_GB2312" w:hAnsi="仿宋_GB2312" w:eastAsia="仿宋_GB2312" w:cs="仿宋_GB2312"/>
          <w:sz w:val="32"/>
          <w:szCs w:val="22"/>
          <w14:ligatures w14:val="none"/>
        </w:rPr>
      </w:pPr>
      <w:r>
        <w:rPr>
          <w:rFonts w:hint="eastAsia" w:ascii="仿宋_GB2312" w:hAnsi="仿宋_GB2312" w:eastAsia="仿宋_GB2312" w:cs="仿宋_GB2312"/>
          <w:sz w:val="32"/>
          <w:szCs w:val="22"/>
          <w14:ligatures w14:val="none"/>
        </w:rPr>
        <w:t>（三）体外观察NEAT1对巨噬细胞的炎症反应及验证NEAT1与关键miRNA之间的结合、调控关系。</w:t>
      </w:r>
    </w:p>
    <w:p w14:paraId="2BE82DBB">
      <w:pPr>
        <w:spacing w:before="47"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052F3854">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Times New Roman"/>
          <w:sz w:val="32"/>
          <w:szCs w:val="22"/>
          <w14:ligatures w14:val="none"/>
        </w:rPr>
        <w:t>（一）</w:t>
      </w:r>
      <w:r>
        <w:rPr>
          <w:rFonts w:hint="eastAsia" w:ascii="仿宋_GB2312" w:hAnsi="仿宋_GB2312" w:eastAsia="仿宋_GB2312" w:cs="仿宋_GB2312"/>
          <w:sz w:val="32"/>
          <w:szCs w:val="32"/>
          <w14:ligatures w14:val="none"/>
        </w:rPr>
        <w:t>学术指标</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发表学术论文≥1篇。</w:t>
      </w:r>
    </w:p>
    <w:p w14:paraId="7F909660">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Times New Roman"/>
          <w:sz w:val="32"/>
          <w:szCs w:val="22"/>
          <w14:ligatures w14:val="none"/>
        </w:rPr>
        <w:t>（二）</w:t>
      </w:r>
      <w:r>
        <w:rPr>
          <w:rFonts w:hint="eastAsia" w:ascii="仿宋_GB2312" w:hAnsi="仿宋_GB2312" w:eastAsia="仿宋_GB2312" w:cs="仿宋_GB2312"/>
          <w:sz w:val="32"/>
          <w:szCs w:val="32"/>
          <w14:ligatures w14:val="none"/>
        </w:rPr>
        <w:t>技术指标</w:t>
      </w:r>
      <w:r>
        <w:rPr>
          <w:rFonts w:hint="eastAsia" w:ascii="仿宋_GB2312" w:hAnsi="仿宋_GB2312" w:eastAsia="仿宋_GB2312" w:cs="仿宋_GB2312"/>
          <w:sz w:val="32"/>
          <w:szCs w:val="32"/>
          <w:lang w:eastAsia="zh-CN"/>
          <w14:ligatures w14:val="none"/>
        </w:rPr>
        <w:t>：</w:t>
      </w:r>
    </w:p>
    <w:p w14:paraId="68E5D2FD">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w:t>
      </w:r>
      <w:r>
        <w:rPr>
          <w:rFonts w:hint="eastAsia" w:ascii="Times New Roman" w:hAnsi="Times New Roman" w:eastAsia="仿宋_GB2312" w:cs="Times New Roman"/>
          <w:sz w:val="32"/>
          <w:szCs w:val="22"/>
          <w14:ligatures w14:val="none"/>
        </w:rPr>
        <w:t>明确加味四妙散通过NEAT1介导的ceRNA网络干预凤凤性关节炎的关键作用机制，并形成≥1份项目研究报告；</w:t>
      </w:r>
    </w:p>
    <w:p w14:paraId="53DC2653">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2.体外实验观察NEAT1对于巨噬细胞的炎性反应及其与关键miRNA的调控关系，并验证加味四妙散对各个证型痛风性关节炎的有效治疗作用。</w:t>
      </w:r>
    </w:p>
    <w:p w14:paraId="3FB72601">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仿宋_GB2312" w:hAnsi="仿宋_GB2312" w:eastAsia="仿宋_GB2312" w:cs="仿宋_GB2312"/>
          <w:b/>
          <w:bCs/>
          <w:sz w:val="32"/>
          <w:szCs w:val="32"/>
          <w14:ligatures w14:val="none"/>
        </w:rPr>
        <w:t>四、项目实施年限：</w:t>
      </w:r>
      <w:r>
        <w:rPr>
          <w:rFonts w:hint="eastAsia" w:ascii="仿宋_GB2312" w:hAnsi="仿宋_GB2312" w:eastAsia="仿宋_GB2312" w:cs="仿宋_GB2312"/>
          <w:sz w:val="32"/>
          <w:szCs w:val="22"/>
          <w14:ligatures w14:val="none"/>
        </w:rPr>
        <w:t>不超过2年</w:t>
      </w:r>
    </w:p>
    <w:p w14:paraId="7039C4C2">
      <w:pPr>
        <w:spacing w:before="47"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五、资助金额：</w:t>
      </w:r>
      <w:r>
        <w:rPr>
          <w:rFonts w:hint="eastAsia" w:ascii="仿宋_GB2312" w:hAnsi="仿宋_GB2312" w:eastAsia="仿宋_GB2312" w:cs="仿宋_GB2312"/>
          <w:sz w:val="32"/>
          <w:szCs w:val="22"/>
          <w14:ligatures w14:val="none"/>
        </w:rPr>
        <w:t>不超过15万元</w:t>
      </w:r>
    </w:p>
    <w:p w14:paraId="6FC8813E">
      <w:pPr>
        <w:spacing w:after="0" w:line="560" w:lineRule="exact"/>
        <w:jc w:val="center"/>
        <w:rPr>
          <w:rFonts w:hint="eastAsia" w:ascii="方正小标宋简体" w:hAnsi="方正小标宋简体" w:eastAsia="方正小标宋简体" w:cs="方正小标宋简体"/>
          <w:color w:val="000000"/>
          <w:sz w:val="44"/>
          <w:szCs w:val="22"/>
          <w14:ligatures w14:val="none"/>
        </w:rPr>
      </w:pPr>
      <w:r>
        <w:rPr>
          <w:rFonts w:hint="eastAsia" w:ascii="方正小标宋简体" w:hAnsi="方正小标宋简体" w:eastAsia="方正小标宋简体" w:cs="方正小标宋简体"/>
          <w:color w:val="000000"/>
          <w:sz w:val="44"/>
          <w:szCs w:val="22"/>
          <w14:ligatures w14:val="none"/>
        </w:rPr>
        <w:t>面202511018 以超分辨率超声造影为核心的多模态超声评传颈部淋巴结良恶性的前瞻性多中心研究</w:t>
      </w:r>
    </w:p>
    <w:p w14:paraId="4AD6C887">
      <w:pPr>
        <w:spacing w:after="0" w:line="560" w:lineRule="exact"/>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w:t>
      </w:r>
      <w:r>
        <w:rPr>
          <w:rFonts w:hint="eastAsia" w:ascii="仿宋_GB2312" w:hAnsi="仿宋_GB2312" w:eastAsia="仿宋_GB2312" w:cs="仿宋_GB2312"/>
          <w:b/>
          <w:bCs/>
          <w:sz w:val="32"/>
          <w:szCs w:val="32"/>
          <w14:ligatures w14:val="none"/>
        </w:rPr>
        <w:t>领域：</w:t>
      </w:r>
      <w:r>
        <w:rPr>
          <w:rFonts w:hint="eastAsia" w:ascii="仿宋_GB2312" w:hAnsi="仿宋_GB2312" w:eastAsia="仿宋_GB2312" w:cs="仿宋_GB2312"/>
          <w:sz w:val="32"/>
          <w:szCs w:val="32"/>
          <w14:ligatures w14:val="none"/>
        </w:rPr>
        <w:t>淋巴结超声诊断</w:t>
      </w:r>
    </w:p>
    <w:p w14:paraId="2CD7C460">
      <w:pPr>
        <w:spacing w:after="0" w:line="560" w:lineRule="exact"/>
        <w:jc w:val="both"/>
        <w:rPr>
          <w:rFonts w:hint="eastAsia" w:ascii="仿宋_GB2312" w:hAnsi="仿宋_GB2312" w:eastAsia="仿宋_GB2312" w:cs="仿宋_GB2312"/>
          <w:b/>
          <w:bCs/>
          <w:sz w:val="32"/>
          <w:szCs w:val="32"/>
          <w14:ligatures w14:val="none"/>
        </w:rPr>
      </w:pPr>
      <w:r>
        <w:rPr>
          <w:rFonts w:ascii="仿宋_GB2312" w:hAnsi="仿宋_GB2312" w:eastAsia="仿宋_GB2312" w:cs="仿宋_GB2312"/>
          <w:b/>
          <w:bCs/>
          <w:sz w:val="32"/>
          <w:szCs w:val="32"/>
          <w14:ligatures w14:val="none"/>
        </w:rPr>
        <w:t>二、</w:t>
      </w:r>
      <w:r>
        <w:rPr>
          <w:rFonts w:hint="eastAsia" w:ascii="仿宋_GB2312" w:hAnsi="仿宋_GB2312" w:eastAsia="仿宋_GB2312" w:cs="仿宋_GB2312"/>
          <w:b/>
          <w:bCs/>
          <w:sz w:val="32"/>
          <w:szCs w:val="32"/>
          <w14:ligatures w14:val="none"/>
        </w:rPr>
        <w:t>主要研发内容：</w:t>
      </w:r>
    </w:p>
    <w:p w14:paraId="6C956ED7">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（一）研究确立超分辨率超声造影为核心的多模态超声模式在良恶性淋巴结疾病评估中的应用；</w:t>
      </w:r>
    </w:p>
    <w:p w14:paraId="3BCA1163">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（二）研究以超分辨率超声造影为核心的多模态超声对于非手术治疗的恶性淋巴结在治疗过程中各种超声模态动态变化特征；</w:t>
      </w:r>
    </w:p>
    <w:p w14:paraId="5209D05D">
      <w:pPr>
        <w:widowControl/>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w:t>
      </w:r>
      <w:r>
        <w:rPr>
          <w:rFonts w:hint="eastAsia" w:ascii="仿宋_GB2312" w:hAnsi="仿宋_GB2312" w:eastAsia="仿宋_GB2312" w:cs="仿宋_GB2312"/>
          <w:color w:val="000000"/>
          <w:sz w:val="32"/>
          <w:szCs w:val="32"/>
          <w14:ligatures w14:val="none"/>
        </w:rPr>
        <w:t>应用影像组学或人工智能提取多模态超声的图像特征，并且对比分析与传统超声技术（二维灰阶超声及彩色多普勒）的疗效评估效能，体现多模态超声的应用价值。</w:t>
      </w:r>
    </w:p>
    <w:p w14:paraId="5D8B71F9">
      <w:pPr>
        <w:spacing w:after="0" w:line="560" w:lineRule="exact"/>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49A056C4">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（一）学术指标：发表学术论文≥1篇，申请专利≥1项。</w:t>
      </w:r>
    </w:p>
    <w:p w14:paraId="272D79F7">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（二）技术指标：</w:t>
      </w:r>
    </w:p>
    <w:p w14:paraId="16ACCDA1">
      <w:pPr>
        <w:spacing w:after="0" w:line="560" w:lineRule="exact"/>
        <w:ind w:right="19" w:firstLine="640" w:firstLineChars="200"/>
        <w:jc w:val="both"/>
        <w:rPr>
          <w:rFonts w:hint="eastAsia" w:ascii="仿宋_GB2312" w:hAnsi="仿宋_GB2312" w:eastAsia="仿宋" w:cs="仿宋_GB2312"/>
          <w:color w:val="000000"/>
          <w:sz w:val="31"/>
          <w:szCs w:val="32"/>
          <w14:ligatures w14:val="none"/>
        </w:rPr>
      </w:pPr>
      <w:r>
        <w:rPr>
          <w:rFonts w:hint="eastAsia" w:ascii="仿宋_GB2312" w:hAnsi="仿宋_GB2312" w:eastAsia="仿宋_GB2312" w:cs="仿宋_GB2312"/>
          <w:color w:val="000000"/>
          <w:sz w:val="32"/>
          <w:szCs w:val="32"/>
          <w14:ligatures w14:val="none"/>
        </w:rPr>
        <w:t>1.样本收集与分析：完成≥150例淋巴结疾病患者及相应健康对照组的样本收集，形成≥1份超分辨率超声造影报告</w:t>
      </w:r>
      <w:r>
        <w:rPr>
          <w:rFonts w:hint="eastAsia" w:ascii="仿宋_GB2312" w:hAnsi="仿宋_GB2312" w:eastAsia="仿宋_GB2312" w:cs="仿宋_GB2312"/>
          <w:color w:val="000000"/>
          <w:sz w:val="32"/>
          <w:szCs w:val="32"/>
          <w:lang w:eastAsia="zh-CN"/>
          <w14:ligatures w14:val="none"/>
        </w:rPr>
        <w:t>；</w:t>
      </w:r>
    </w:p>
    <w:p w14:paraId="7E59453E">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2.建立多模态超声参数体系早期精准预测淋巴结疾病治疗疗效，构建淋巴结多模态诊断精准策略；</w:t>
      </w:r>
    </w:p>
    <w:p w14:paraId="41C25EB9">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3.对以上策略体系进行性能验证及临床样本测试，并出具≥1份检测评估报告。</w:t>
      </w:r>
    </w:p>
    <w:p w14:paraId="58B8BB25">
      <w:pPr>
        <w:spacing w:after="0" w:line="560" w:lineRule="exact"/>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四、项目实施期限：</w:t>
      </w:r>
      <w:r>
        <w:rPr>
          <w:rFonts w:hint="eastAsia" w:ascii="仿宋_GB2312" w:hAnsi="仿宋_GB2312" w:eastAsia="仿宋_GB2312" w:cs="仿宋_GB2312"/>
          <w:sz w:val="32"/>
          <w:szCs w:val="32"/>
          <w14:ligatures w14:val="none"/>
        </w:rPr>
        <w:t>不超过2年</w:t>
      </w:r>
    </w:p>
    <w:p w14:paraId="41F04F69">
      <w:pPr>
        <w:spacing w:after="0" w:line="560" w:lineRule="exact"/>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五、资助资金：</w:t>
      </w:r>
      <w:r>
        <w:rPr>
          <w:rFonts w:hint="eastAsia" w:ascii="仿宋_GB2312" w:hAnsi="仿宋_GB2312" w:eastAsia="仿宋_GB2312" w:cs="仿宋_GB2312"/>
          <w:sz w:val="32"/>
          <w:szCs w:val="32"/>
          <w14:ligatures w14:val="none"/>
        </w:rPr>
        <w:t>不超过20万元</w:t>
      </w:r>
    </w:p>
    <w:p w14:paraId="3FE13B20"/>
    <w:p w14:paraId="0E9C3CCA"/>
    <w:p w14:paraId="720F20E1"/>
    <w:p w14:paraId="03A280FD"/>
    <w:p w14:paraId="556433CC"/>
    <w:p w14:paraId="7E5D03BF"/>
    <w:p w14:paraId="4709342E"/>
    <w:p w14:paraId="3CD23063"/>
    <w:p w14:paraId="4E081AE1"/>
    <w:p w14:paraId="0AC5EF12"/>
    <w:p w14:paraId="1FDEC90D"/>
    <w:p w14:paraId="15A8DAB1"/>
    <w:p w14:paraId="1B34A52A"/>
    <w:p w14:paraId="1C987B0B"/>
    <w:p w14:paraId="5D2F6ED3"/>
    <w:p w14:paraId="5692F209"/>
    <w:p w14:paraId="11FA68A3"/>
    <w:p w14:paraId="0E4365ED"/>
    <w:p w14:paraId="72E4A5BA"/>
    <w:p w14:paraId="279F5740"/>
    <w:p w14:paraId="6A433A5A"/>
    <w:p w14:paraId="3592249A"/>
    <w:p w14:paraId="1CE92B7F"/>
    <w:p w14:paraId="192D9FFA"/>
    <w:p w14:paraId="077EF51C">
      <w:pPr>
        <w:spacing w:before="47" w:after="0" w:line="560" w:lineRule="exact"/>
        <w:ind w:right="19"/>
        <w:jc w:val="center"/>
        <w:rPr>
          <w:rFonts w:hint="eastAsia" w:ascii="宋体" w:hAnsi="宋体" w:eastAsia="宋体" w:cs="宋体"/>
          <w:color w:val="000000"/>
          <w:spacing w:val="8"/>
          <w:sz w:val="31"/>
          <w:szCs w:val="31"/>
          <w14:ligatures w14:val="none"/>
        </w:rPr>
      </w:pPr>
      <w:r>
        <w:rPr>
          <w:rFonts w:hint="eastAsia" w:ascii="方正小标宋简体" w:hAnsi="方正小标宋简体" w:eastAsia="方正小标宋简体" w:cs="方正小标宋简体"/>
          <w:color w:val="000000"/>
          <w:sz w:val="44"/>
          <w:szCs w:val="22"/>
          <w14:ligatures w14:val="none"/>
        </w:rPr>
        <w:t>面202511019 多模态超声诊断甲状腺乳头状癌颈部淋巴结转移的临床</w:t>
      </w:r>
      <w:r>
        <w:rPr>
          <w:rFonts w:hint="eastAsia" w:ascii="方正小标宋简体" w:hAnsi="方正小标宋简体" w:eastAsia="方正小标宋简体" w:cs="方正小标宋简体"/>
          <w:sz w:val="44"/>
          <w:szCs w:val="22"/>
          <w14:ligatures w14:val="none"/>
        </w:rPr>
        <w:t>研究</w:t>
      </w:r>
    </w:p>
    <w:p w14:paraId="2C8DD75D">
      <w:pPr>
        <w:spacing w:before="47" w:after="0" w:line="560" w:lineRule="exact"/>
        <w:ind w:right="19"/>
        <w:jc w:val="both"/>
        <w:rPr>
          <w:rFonts w:hint="eastAsia" w:ascii="宋体" w:hAnsi="宋体" w:eastAsia="宋体" w:cs="宋体"/>
          <w:b/>
          <w:bCs/>
          <w:color w:val="000000"/>
          <w:sz w:val="31"/>
          <w:szCs w:val="31"/>
          <w:highlight w:val="yellow"/>
          <w14:ligatures w14:val="none"/>
        </w:rPr>
      </w:pPr>
      <w:r>
        <w:rPr>
          <w:rFonts w:hint="eastAsia" w:ascii="仿宋_GB2312" w:hAnsi="仿宋_GB2312" w:eastAsia="仿宋_GB2312" w:cs="仿宋_GB2312"/>
          <w:b/>
          <w:bCs/>
          <w:color w:val="000000"/>
          <w:sz w:val="32"/>
          <w:szCs w:val="32"/>
          <w14:ligatures w14:val="none"/>
        </w:rPr>
        <w:t>一、领域：</w:t>
      </w:r>
      <w:r>
        <w:rPr>
          <w:rFonts w:hint="eastAsia" w:ascii="仿宋_GB2312" w:hAnsi="仿宋_GB2312" w:eastAsia="仿宋_GB2312" w:cs="仿宋_GB2312"/>
          <w:color w:val="000000"/>
          <w:sz w:val="32"/>
          <w:szCs w:val="22"/>
          <w14:ligatures w14:val="none"/>
        </w:rPr>
        <w:t>超声诊断</w:t>
      </w:r>
    </w:p>
    <w:p w14:paraId="588BDA5C">
      <w:pPr>
        <w:spacing w:before="47" w:after="0" w:line="560" w:lineRule="exact"/>
        <w:ind w:right="19"/>
        <w:jc w:val="both"/>
        <w:rPr>
          <w:rFonts w:hint="eastAsia" w:ascii="仿宋_GB2312" w:hAnsi="仿宋_GB2312" w:eastAsia="仿宋_GB2312" w:cs="仿宋_GB2312"/>
          <w:b/>
          <w:bCs/>
          <w:color w:val="000000"/>
          <w:sz w:val="32"/>
          <w:szCs w:val="32"/>
          <w14:ligatures w14:val="none"/>
        </w:rPr>
      </w:pPr>
      <w:r>
        <w:rPr>
          <w:rFonts w:hint="eastAsia" w:ascii="仿宋_GB2312" w:hAnsi="仿宋_GB2312" w:eastAsia="仿宋_GB2312" w:cs="仿宋_GB2312"/>
          <w:b/>
          <w:bCs/>
          <w:color w:val="000000"/>
          <w:sz w:val="32"/>
          <w:szCs w:val="32"/>
          <w14:ligatures w14:val="none"/>
        </w:rPr>
        <w:t>二、主要研究内容：</w:t>
      </w:r>
    </w:p>
    <w:p w14:paraId="0844D185">
      <w:pPr>
        <w:spacing w:before="47" w:after="0" w:line="560" w:lineRule="exact"/>
        <w:ind w:right="19"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22"/>
          <w14:ligatures w14:val="none"/>
        </w:rPr>
        <w:t>（一）</w:t>
      </w:r>
      <w:r>
        <w:rPr>
          <w:rFonts w:hint="eastAsia" w:ascii="仿宋_GB2312" w:hAnsi="仿宋_GB2312" w:eastAsia="仿宋_GB2312" w:cs="仿宋_GB2312"/>
          <w:color w:val="000000"/>
          <w:sz w:val="32"/>
          <w:szCs w:val="32"/>
          <w14:ligatures w14:val="none"/>
        </w:rPr>
        <w:t>研究常规超声、微血流定量</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HoloUMA</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及粘弹性对甲状腺乳头状癌（PTC）颈部淋巴结转移的诊断阈值，并对比其诊断效能；</w:t>
      </w:r>
    </w:p>
    <w:p w14:paraId="5326837A">
      <w:pPr>
        <w:spacing w:before="47" w:after="0" w:line="560" w:lineRule="exact"/>
        <w:ind w:right="19" w:firstLine="640" w:firstLineChars="200"/>
        <w:jc w:val="both"/>
        <w:rPr>
          <w:rFonts w:hint="eastAsia" w:ascii="仿宋_GB2312" w:hAnsi="仿宋_GB2312" w:eastAsia="仿宋_GB2312" w:cs="仿宋_GB2312"/>
          <w:color w:val="000000"/>
          <w:sz w:val="32"/>
          <w:szCs w:val="22"/>
          <w14:ligatures w14:val="none"/>
        </w:rPr>
      </w:pPr>
      <w:r>
        <w:rPr>
          <w:rFonts w:hint="eastAsia" w:ascii="仿宋_GB2312" w:hAnsi="仿宋_GB2312" w:eastAsia="仿宋_GB2312" w:cs="仿宋_GB2312"/>
          <w:color w:val="000000"/>
          <w:sz w:val="32"/>
          <w:szCs w:val="22"/>
          <w14:ligatures w14:val="none"/>
        </w:rPr>
        <w:t>（二）</w:t>
      </w:r>
      <w:r>
        <w:rPr>
          <w:rFonts w:hint="eastAsia" w:ascii="仿宋_GB2312" w:hAnsi="仿宋_GB2312" w:eastAsia="仿宋_GB2312" w:cs="仿宋_GB2312"/>
          <w:color w:val="000000"/>
          <w:sz w:val="32"/>
          <w:szCs w:val="32"/>
          <w14:ligatures w14:val="none"/>
        </w:rPr>
        <w:t>建立多模态超声（常规超声、HoloUMA、粘弹性）评估PTC颈部淋巴结转移的诊断模型，提高PTC淋巴结转移术前识别的准确性；</w:t>
      </w:r>
    </w:p>
    <w:p w14:paraId="078EC6F3">
      <w:pPr>
        <w:spacing w:before="47" w:after="0" w:line="560" w:lineRule="exact"/>
        <w:ind w:right="19" w:firstLine="640" w:firstLineChars="200"/>
        <w:jc w:val="both"/>
        <w:rPr>
          <w:rFonts w:hint="eastAsia" w:ascii="仿宋_GB2312" w:hAnsi="仿宋_GB2312" w:eastAsia="仿宋_GB2312" w:cs="仿宋_GB2312"/>
          <w:color w:val="000000"/>
          <w:sz w:val="32"/>
          <w:szCs w:val="22"/>
          <w14:ligatures w14:val="none"/>
        </w:rPr>
      </w:pPr>
      <w:r>
        <w:rPr>
          <w:rFonts w:hint="eastAsia" w:ascii="仿宋_GB2312" w:hAnsi="仿宋_GB2312" w:eastAsia="仿宋_GB2312" w:cs="仿宋_GB2312"/>
          <w:color w:val="000000"/>
          <w:sz w:val="32"/>
          <w:szCs w:val="22"/>
          <w14:ligatures w14:val="none"/>
        </w:rPr>
        <w:t>（三）评估多模态超声诊断阈值及模型的性能，并进行临床验证。</w:t>
      </w:r>
    </w:p>
    <w:p w14:paraId="0B7313C6">
      <w:pPr>
        <w:spacing w:before="47" w:after="0" w:line="560" w:lineRule="exact"/>
        <w:ind w:right="19"/>
        <w:jc w:val="both"/>
        <w:rPr>
          <w:rFonts w:hint="eastAsia" w:ascii="仿宋_GB2312" w:hAnsi="仿宋_GB2312" w:eastAsia="仿宋_GB2312" w:cs="仿宋_GB2312"/>
          <w:b/>
          <w:bCs/>
          <w:color w:val="000000"/>
          <w:sz w:val="32"/>
          <w:szCs w:val="32"/>
          <w14:ligatures w14:val="none"/>
        </w:rPr>
      </w:pPr>
      <w:r>
        <w:rPr>
          <w:rFonts w:hint="eastAsia" w:ascii="仿宋_GB2312" w:hAnsi="仿宋_GB2312" w:eastAsia="仿宋_GB2312" w:cs="仿宋_GB2312"/>
          <w:b/>
          <w:bCs/>
          <w:color w:val="000000"/>
          <w:sz w:val="32"/>
          <w:szCs w:val="32"/>
          <w14:ligatures w14:val="none"/>
        </w:rPr>
        <w:t>三、项目考核指标（项目执行期内）</w:t>
      </w:r>
    </w:p>
    <w:p w14:paraId="58CA4EF2">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22"/>
          <w14:ligatures w14:val="none"/>
        </w:rPr>
        <w:t>（一）</w:t>
      </w:r>
      <w:r>
        <w:rPr>
          <w:rFonts w:hint="eastAsia" w:ascii="仿宋_GB2312" w:hAnsi="仿宋_GB2312" w:eastAsia="仿宋_GB2312" w:cs="仿宋_GB2312"/>
          <w:color w:val="000000"/>
          <w:sz w:val="32"/>
          <w:szCs w:val="32"/>
          <w14:ligatures w14:val="none"/>
        </w:rPr>
        <w:t>学术指标</w:t>
      </w:r>
      <w:r>
        <w:rPr>
          <w:rFonts w:hint="eastAsia" w:ascii="仿宋_GB2312" w:hAnsi="仿宋_GB2312" w:eastAsia="仿宋_GB2312" w:cs="仿宋_GB2312"/>
          <w:color w:val="000000"/>
          <w:sz w:val="32"/>
          <w:szCs w:val="32"/>
          <w:lang w:eastAsia="zh-CN"/>
          <w14:ligatures w14:val="none"/>
        </w:rPr>
        <w:t>：</w:t>
      </w:r>
      <w:r>
        <w:rPr>
          <w:rFonts w:hint="eastAsia" w:ascii="仿宋_GB2312" w:hAnsi="仿宋_GB2312" w:eastAsia="仿宋_GB2312" w:cs="仿宋_GB2312"/>
          <w:color w:val="000000"/>
          <w:sz w:val="32"/>
          <w:szCs w:val="32"/>
          <w14:ligatures w14:val="none"/>
        </w:rPr>
        <w:t>发表学术论文≥1篇。</w:t>
      </w:r>
    </w:p>
    <w:p w14:paraId="644386B5">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22"/>
          <w14:ligatures w14:val="none"/>
        </w:rPr>
        <w:t>（二）</w:t>
      </w:r>
      <w:r>
        <w:rPr>
          <w:rFonts w:hint="eastAsia" w:ascii="仿宋_GB2312" w:hAnsi="仿宋_GB2312" w:eastAsia="仿宋_GB2312" w:cs="仿宋_GB2312"/>
          <w:color w:val="000000"/>
          <w:sz w:val="32"/>
          <w:szCs w:val="32"/>
          <w14:ligatures w14:val="none"/>
        </w:rPr>
        <w:t>技术指标</w:t>
      </w:r>
      <w:r>
        <w:rPr>
          <w:rFonts w:hint="eastAsia" w:ascii="仿宋_GB2312" w:hAnsi="仿宋_GB2312" w:eastAsia="仿宋_GB2312" w:cs="仿宋_GB2312"/>
          <w:color w:val="000000"/>
          <w:sz w:val="32"/>
          <w:szCs w:val="32"/>
          <w:lang w:eastAsia="zh-CN"/>
          <w14:ligatures w14:val="none"/>
        </w:rPr>
        <w:t>：</w:t>
      </w:r>
    </w:p>
    <w:p w14:paraId="0D93C412">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1.样本收集与分析：完成≥650例可疑PTC颈部淋巴结转移患者的多模态超声检查，评估诊断阈值并建立诊断模型</w:t>
      </w:r>
      <w:r>
        <w:rPr>
          <w:rFonts w:hint="eastAsia" w:ascii="仿宋_GB2312" w:hAnsi="仿宋_GB2312" w:eastAsia="仿宋_GB2312" w:cs="仿宋_GB2312"/>
          <w:color w:val="000000"/>
          <w:sz w:val="32"/>
          <w:szCs w:val="32"/>
          <w:lang w:eastAsia="zh-CN"/>
          <w14:ligatures w14:val="none"/>
        </w:rPr>
        <w:t>；</w:t>
      </w:r>
    </w:p>
    <w:p w14:paraId="78D592BE">
      <w:pPr>
        <w:spacing w:after="0" w:line="560" w:lineRule="exact"/>
        <w:ind w:firstLine="640" w:firstLineChars="200"/>
        <w:jc w:val="both"/>
        <w:rPr>
          <w:rFonts w:hint="eastAsia" w:ascii="仿宋_GB2312" w:hAnsi="仿宋_GB2312" w:eastAsia="仿宋_GB2312" w:cs="仿宋_GB2312"/>
          <w:color w:val="000000"/>
          <w:sz w:val="32"/>
          <w:szCs w:val="32"/>
          <w14:ligatures w14:val="none"/>
        </w:rPr>
      </w:pPr>
      <w:r>
        <w:rPr>
          <w:rFonts w:hint="eastAsia" w:ascii="仿宋_GB2312" w:hAnsi="仿宋_GB2312" w:eastAsia="仿宋_GB2312" w:cs="仿宋_GB2312"/>
          <w:color w:val="000000"/>
          <w:sz w:val="32"/>
          <w:szCs w:val="32"/>
          <w14:ligatures w14:val="none"/>
        </w:rPr>
        <w:t>2.对以上诊断模型进行性能验证，并出具≥1份应用评估报告。</w:t>
      </w:r>
    </w:p>
    <w:p w14:paraId="346B89AC">
      <w:pPr>
        <w:spacing w:after="0" w:line="560" w:lineRule="exact"/>
        <w:jc w:val="both"/>
        <w:rPr>
          <w:rFonts w:hint="eastAsia" w:ascii="宋体" w:hAnsi="宋体" w:eastAsia="宋体" w:cs="宋体"/>
          <w:color w:val="000000"/>
          <w:sz w:val="32"/>
          <w:szCs w:val="32"/>
          <w14:ligatures w14:val="none"/>
        </w:rPr>
      </w:pPr>
      <w:r>
        <w:rPr>
          <w:rFonts w:hint="eastAsia" w:ascii="仿宋_GB2312" w:hAnsi="仿宋_GB2312" w:eastAsia="仿宋_GB2312" w:cs="仿宋_GB2312"/>
          <w:b/>
          <w:bCs/>
          <w:color w:val="000000"/>
          <w:sz w:val="32"/>
          <w:szCs w:val="32"/>
          <w14:ligatures w14:val="none"/>
        </w:rPr>
        <w:t>四、项目实施年限：</w:t>
      </w:r>
      <w:r>
        <w:rPr>
          <w:rFonts w:hint="eastAsia" w:ascii="仿宋_GB2312" w:hAnsi="仿宋_GB2312" w:eastAsia="仿宋_GB2312" w:cs="仿宋_GB2312"/>
          <w:color w:val="000000"/>
          <w:sz w:val="32"/>
          <w:szCs w:val="32"/>
          <w14:ligatures w14:val="none"/>
        </w:rPr>
        <w:t>不超过2年</w:t>
      </w:r>
      <w:bookmarkStart w:id="2" w:name="_GoBack"/>
      <w:bookmarkEnd w:id="2"/>
    </w:p>
    <w:p w14:paraId="1C8D4EB3">
      <w:pPr>
        <w:spacing w:before="47" w:after="0" w:line="560" w:lineRule="exact"/>
        <w:ind w:right="19"/>
        <w:jc w:val="both"/>
        <w:rPr>
          <w:rFonts w:hint="eastAsia" w:ascii="宋体" w:hAnsi="宋体" w:eastAsia="宋体" w:cs="宋体"/>
          <w:b/>
          <w:bCs/>
          <w:color w:val="000000"/>
          <w:sz w:val="32"/>
          <w:szCs w:val="32"/>
          <w14:ligatures w14:val="none"/>
        </w:rPr>
      </w:pPr>
      <w:r>
        <w:rPr>
          <w:rFonts w:hint="eastAsia" w:ascii="仿宋_GB2312" w:hAnsi="仿宋_GB2312" w:eastAsia="仿宋_GB2312" w:cs="仿宋_GB2312"/>
          <w:b/>
          <w:bCs/>
          <w:color w:val="000000"/>
          <w:sz w:val="32"/>
          <w:szCs w:val="22"/>
          <w14:ligatures w14:val="none"/>
        </w:rPr>
        <w:t>五、资助金额：</w:t>
      </w:r>
      <w:r>
        <w:rPr>
          <w:rFonts w:hint="eastAsia" w:ascii="仿宋_GB2312" w:hAnsi="仿宋_GB2312" w:eastAsia="仿宋_GB2312" w:cs="仿宋_GB2312"/>
          <w:color w:val="000000"/>
          <w:sz w:val="32"/>
          <w:szCs w:val="32"/>
          <w14:ligatures w14:val="none"/>
        </w:rPr>
        <w:t>不超过30万元</w:t>
      </w:r>
    </w:p>
    <w:p w14:paraId="3F16D59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ongti SC Regular">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95BB2"/>
    <w:multiLevelType w:val="singleLevel"/>
    <w:tmpl w:val="F0895B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EF"/>
    <w:rsid w:val="000C7CE5"/>
    <w:rsid w:val="00443C3B"/>
    <w:rsid w:val="004B71C2"/>
    <w:rsid w:val="00880CD9"/>
    <w:rsid w:val="00954CB6"/>
    <w:rsid w:val="009D070F"/>
    <w:rsid w:val="00AF5EF7"/>
    <w:rsid w:val="00BB3CEF"/>
    <w:rsid w:val="00DD6BFE"/>
    <w:rsid w:val="2D47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ody Text"/>
    <w:basedOn w:val="1"/>
    <w:link w:val="34"/>
    <w:qFormat/>
    <w:uiPriority w:val="0"/>
    <w:pPr>
      <w:spacing w:after="0" w:line="560" w:lineRule="exact"/>
      <w:ind w:firstLine="200" w:firstLineChars="200"/>
      <w:jc w:val="both"/>
    </w:pPr>
    <w:rPr>
      <w:rFonts w:ascii="仿宋" w:hAnsi="仿宋" w:eastAsia="仿宋" w:cs="仿宋"/>
      <w:sz w:val="31"/>
      <w:szCs w:val="3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 字符"/>
    <w:basedOn w:val="15"/>
    <w:link w:val="11"/>
    <w:qFormat/>
    <w:uiPriority w:val="0"/>
    <w:rPr>
      <w:rFonts w:ascii="仿宋" w:hAnsi="仿宋" w:eastAsia="仿宋" w:cs="仿宋"/>
      <w:sz w:val="31"/>
      <w:szCs w:val="3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65840d76-4497-4269-aa08-f27062d106b2</errorID>
      <errorWord>面202511001</errorWord>
      <group>L1_AI</group>
      <groupName>深度校对</groupName>
      <ability>L2_AI_Grammar</ability>
      <abilityName>语法纠错</abilityName>
      <candidateList>
        <item>202511001</item>
      </candidateList>
      <explain/>
      <paraID>26EFC9DE</paraID>
      <start>0</start>
      <end>10</end>
      <status>unmodified</status>
      <modifiedWord/>
      <trackRevisions>false</trackRevisions>
    </reviewItem>
    <reviewItem>
      <errorID>68abbe12-4e67-4034-92e9-5dc79dbd5428</errorID>
      <errorWord>:</errorWord>
      <group>L1_Format</group>
      <groupName>格式问题</groupName>
      <ability>L2_HalfPunc</ability>
      <abilityName>全半角检查</abilityName>
      <candidateList>
        <item>：</item>
      </candidateList>
      <explain>文本全半角错误。</explain>
      <paraID>24C1A2C1</paraID>
      <start>7</start>
      <end>8</end>
      <status>modified</status>
      <modifiedWord>：</modifiedWord>
      <trackRevisions>false</trackRevisions>
    </reviewItem>
    <reviewItem>
      <errorID>43e78e19-2d26-4000-a582-99de58e61e31</errorID>
      <errorWord>:</errorWord>
      <group>L1_Format</group>
      <groupName>格式问题</groupName>
      <ability>L2_HalfPunc</ability>
      <abilityName>全半角检查</abilityName>
      <candidateList>
        <item>：</item>
      </candidateList>
      <explain>文本全半角错误。</explain>
      <paraID>338D90F8</paraID>
      <start>7</start>
      <end>8</end>
      <status>modified</status>
      <modifiedWord>：</modifiedWord>
      <trackRevisions>false</trackRevisions>
    </reviewItem>
    <reviewItem>
      <errorID>44dca872-deef-4974-85ec-8efd82c7cdfa</errorID>
      <errorWord>面202511002</errorWord>
      <group>L1_AI</group>
      <groupName>深度校对</groupName>
      <ability>L2_AI_Grammar</ability>
      <abilityName>语法纠错</abilityName>
      <candidateList>
        <item>202511002</item>
      </candidateList>
      <explain/>
      <paraID>113D2B5A</paraID>
      <start>0</start>
      <end>10</end>
      <status>unmodified</status>
      <modifiedWord/>
      <trackRevisions>false</trackRevisions>
    </reviewItem>
    <reviewItem>
      <errorID>14dff860-b2c2-400f-b21f-7d124269aba5</errorID>
      <errorWord>面202511003</errorWord>
      <group>L1_AI</group>
      <groupName>深度校对</groupName>
      <ability>L2_AI_Grammar</ability>
      <abilityName>语法纠错</abilityName>
      <candidateList>
        <item>202511003</item>
      </candidateList>
      <explain/>
      <paraID>67B8642F</paraID>
      <start>0</start>
      <end>10</end>
      <status>unmodified</status>
      <modifiedWord/>
      <trackRevisions>false</trackRevisions>
    </reviewItem>
    <reviewItem>
      <errorID>a462cf8b-6cd6-496d-9b8e-97b069160b7f</errorID>
      <errorWord>,</errorWord>
      <group>L1_Format</group>
      <groupName>格式问题</groupName>
      <ability>L2_HalfPunc</ability>
      <abilityName>全半角检查</abilityName>
      <candidateList>
        <item>，</item>
      </candidateList>
      <explain>文本全半角错误。</explain>
      <paraID>507ABC5C</paraID>
      <start>78</start>
      <end>79</end>
      <status>modified</status>
      <modifiedWord>，</modifiedWord>
      <trackRevisions>false</trackRevisions>
    </reviewItem>
    <reviewItem>
      <errorID>cf84ad3a-1d18-4bf5-9bff-ad87f1042499</errorID>
      <errorWord>:</errorWord>
      <group>L1_Format</group>
      <groupName>格式问题</groupName>
      <ability>L2_HalfPunc</ability>
      <abilityName>全半角检查</abilityName>
      <candidateList>
        <item>：</item>
      </candidateList>
      <explain>文本全半角错误。</explain>
      <paraID>7C054DA4</paraID>
      <start>7</start>
      <end>8</end>
      <status>modified</status>
      <modifiedWord>：</modifiedWord>
      <trackRevisions>false</trackRevisions>
    </reviewItem>
    <reviewItem>
      <errorID>fd60f6f6-ca9c-4a35-915f-8f1dbdbd503b</errorID>
      <errorWord>:</errorWord>
      <group>L1_Format</group>
      <groupName>格式问题</groupName>
      <ability>L2_HalfPunc</ability>
      <abilityName>全半角检查</abilityName>
      <candidateList>
        <item>：</item>
      </candidateList>
      <explain>文本全半角错误。</explain>
      <paraID>72809745</paraID>
      <start>7</start>
      <end>8</end>
      <status>modified</status>
      <modifiedWord>：</modifiedWord>
      <trackRevisions>false</trackRevisions>
    </reviewItem>
    <reviewItem>
      <errorID>a7af3b0c-abab-4b9a-a240-5bc483a28cdd</errorID>
      <errorWord>;</errorWord>
      <group>L1_Format</group>
      <groupName>格式问题</groupName>
      <ability>L2_HalfPunc</ability>
      <abilityName>全半角检查</abilityName>
      <candidateList>
        <item>；</item>
      </candidateList>
      <explain>文本全半角错误。</explain>
      <paraID>4A38144C</paraID>
      <start>42</start>
      <end>43</end>
      <status>modified</status>
      <modifiedWord>；</modifiedWord>
      <trackRevisions>false</trackRevisions>
    </reviewItem>
    <reviewItem>
      <errorID>014904e7-1b87-4717-b974-035846ea2fcc</errorID>
      <errorWord>面202511004</errorWord>
      <group>L1_AI</group>
      <groupName>深度校对</groupName>
      <ability>L2_AI_Grammar</ability>
      <abilityName>语法纠错</abilityName>
      <candidateList>
        <item>202511004</item>
      </candidateList>
      <explain/>
      <paraID>6C02F46B</paraID>
      <start>0</start>
      <end>10</end>
      <status>unmodified</status>
      <modifiedWord/>
      <trackRevisions>false</trackRevisions>
    </reviewItem>
    <reviewItem>
      <errorID>ec0e293e-28d8-4d0d-87a0-2af069ec5c00</errorID>
      <errorWord>关系</errorWord>
      <group>L1_AI</group>
      <groupName>深度校对</groupName>
      <ability>L2_AI_Grammar</ability>
      <abilityName>语法纠错</abilityName>
      <candidateList>
        <item>的关系</item>
      </candidateList>
      <explain/>
      <paraID>44314069</paraID>
      <start>37</start>
      <end>40</end>
      <status>modified</status>
      <modifiedWord>的关系</modifiedWord>
      <trackRevisions>false</trackRevisions>
    </reviewItem>
    <reviewItem>
      <errorID>af62987a-41d4-498c-ae97-c260dda2ade9</errorID>
      <errorWord>:</errorWord>
      <group>L1_Format</group>
      <groupName>格式问题</groupName>
      <ability>L2_HalfPunc</ability>
      <abilityName>全半角检查</abilityName>
      <candidateList>
        <item>：</item>
      </candidateList>
      <explain>文本全半角错误。</explain>
      <paraID>5B5B95A6</paraID>
      <start>7</start>
      <end>8</end>
      <status>modified</status>
      <modifiedWord>：</modifiedWord>
      <trackRevisions>false</trackRevisions>
    </reviewItem>
    <reviewItem>
      <errorID>55766a51-8bdd-43de-aef3-30b16a41216e</errorID>
      <errorWord>:</errorWord>
      <group>L1_Format</group>
      <groupName>格式问题</groupName>
      <ability>L2_HalfPunc</ability>
      <abilityName>全半角检查</abilityName>
      <candidateList>
        <item>：</item>
      </candidateList>
      <explain>文本全半角错误。</explain>
      <paraID>6388F345</paraID>
      <start>7</start>
      <end>8</end>
      <status>modified</status>
      <modifiedWord>：</modifiedWord>
      <trackRevisions>false</trackRevisions>
    </reviewItem>
    <reviewItem>
      <errorID>107308b1-2705-41bd-8669-8b06d11e4a53</errorID>
      <errorWord>名</errorWord>
      <group>L1_Knowledge</group>
      <groupName>知识性问题</groupName>
      <ability>L2_Knowledge</ability>
      <abilityName>其他知识</abilityName>
      <candidateList>
        <item>例</item>
      </candidateList>
      <explain/>
      <paraID>17E98279</paraID>
      <start>16</start>
      <end>17</end>
      <status>modified</status>
      <modifiedWord>例</modifiedWord>
      <trackRevisions>false</trackRevisions>
    </reviewItem>
    <reviewItem>
      <errorID>49fda725-51ec-4f9e-8f76-3de7200035ad</errorID>
      <errorWord>;</errorWord>
      <group>L1_Format</group>
      <groupName>格式问题</groupName>
      <ability>L2_HalfPunc</ability>
      <abilityName>全半角检查</abilityName>
      <candidateList>
        <item>；</item>
      </candidateList>
      <explain>文本全半角错误。</explain>
      <paraID>17E98279</paraID>
      <start>42</start>
      <end>43</end>
      <status>modified</status>
      <modifiedWord>；</modifiedWord>
      <trackRevisions>false</trackRevisions>
    </reviewItem>
    <reviewItem>
      <errorID>717fa827-e4ad-4b2a-bcdb-a33a4f0a0ed3</errorID>
      <errorWord>面202511005</errorWord>
      <group>L1_AI</group>
      <groupName>深度校对</groupName>
      <ability>L2_AI_Grammar</ability>
      <abilityName>语法纠错</abilityName>
      <candidateList>
        <item>202511005</item>
      </candidateList>
      <explain/>
      <paraID>3234DA3E</paraID>
      <start>0</start>
      <end>10</end>
      <status>unmodified</status>
      <modifiedWord/>
      <trackRevisions>false</trackRevisions>
    </reviewItem>
    <reviewItem>
      <errorID>f0b19602-6ed0-47e9-9c65-307e90e74500</errorID>
      <errorWord>:</errorWord>
      <group>L1_Format</group>
      <groupName>格式问题</groupName>
      <ability>L2_HalfPunc</ability>
      <abilityName>全半角检查</abilityName>
      <candidateList>
        <item>：</item>
      </candidateList>
      <explain>文本全半角错误。</explain>
      <paraID>5B4D154E</paraID>
      <start>7</start>
      <end>8</end>
      <status>modified</status>
      <modifiedWord>：</modifiedWord>
      <trackRevisions>false</trackRevisions>
    </reviewItem>
    <reviewItem>
      <errorID>ebd66acd-8070-4bc2-ba86-e0b38e23f9d1</errorID>
      <errorWord>:</errorWord>
      <group>L1_Format</group>
      <groupName>格式问题</groupName>
      <ability>L2_HalfPunc</ability>
      <abilityName>全半角检查</abilityName>
      <candidateList>
        <item>：</item>
      </candidateList>
      <explain>文本全半角错误。</explain>
      <paraID>373746F0</paraID>
      <start>7</start>
      <end>8</end>
      <status>modified</status>
      <modifiedWord>：</modifiedWord>
      <trackRevisions>false</trackRevisions>
    </reviewItem>
    <reviewItem>
      <errorID>a9a56f43-8eb5-41d6-9525-a4d0f8aab62f</errorID>
      <errorWord>急症中</errorWord>
      <group>L1_AI</group>
      <groupName>深度校对</groupName>
      <ability>L2_AI_Grammar</ability>
      <abilityName>语法纠错</abilityName>
      <candidateList>
        <item>急症</item>
      </candidateList>
      <explain/>
      <paraID>5EA92F11</paraID>
      <start>9</start>
      <end>11</end>
      <status>modified</status>
      <modifiedWord>急症</modifiedWord>
      <trackRevisions>false</trackRevisions>
    </reviewItem>
    <reviewItem>
      <errorID>27e90958-56b1-4383-9e69-b41b46d889ef</errorID>
      <errorWord>样本收集</errorWord>
      <group>L1_AI</group>
      <groupName>深度校对</groupName>
      <ability>L2_AI_Grammar</ability>
      <abilityName>语法纠错</abilityName>
      <candidateList>
        <item>样本</item>
      </candidateList>
      <explain/>
      <paraID>5EA92F11</paraID>
      <start>22</start>
      <end>24</end>
      <status>modified</status>
      <modifiedWord>样本</modifiedWord>
      <trackRevisions>false</trackRevisions>
    </reviewItem>
    <reviewItem>
      <errorID>40d2a9cf-2862-4d74-9659-c742c50a7827</errorID>
      <errorWord>:</errorWord>
      <group>L1_Format</group>
      <groupName>格式问题</groupName>
      <ability>L2_HalfPunc</ability>
      <abilityName>全半角检查</abilityName>
      <candidateList>
        <item>：</item>
      </candidateList>
      <explain>文本全半角错误。</explain>
      <paraID>7769EB3E</paraID>
      <start>7</start>
      <end>8</end>
      <status>modified</status>
      <modifiedWord>：</modifiedWord>
      <trackRevisions>false</trackRevisions>
    </reviewItem>
    <reviewItem>
      <errorID>9278cfde-c9bc-44fe-a1dd-2d6e46ac64af</errorID>
      <errorWord>:</errorWord>
      <group>L1_Format</group>
      <groupName>格式问题</groupName>
      <ability>L2_HalfPunc</ability>
      <abilityName>全半角检查</abilityName>
      <candidateList>
        <item>：</item>
      </candidateList>
      <explain>文本全半角错误。</explain>
      <paraID>3572B3D8</paraID>
      <start>7</start>
      <end>8</end>
      <status>modified</status>
      <modifiedWord>：</modifiedWord>
      <trackRevisions>false</trackRevisions>
    </reviewItem>
    <reviewItem>
      <errorID>c0ed4e97-50d0-40b7-8bfd-cd9ced46c656</errorID>
      <errorWord>;</errorWord>
      <group>L1_Format</group>
      <groupName>格式问题</groupName>
      <ability>L2_HalfPunc</ability>
      <abilityName>全半角检查</abilityName>
      <candidateList>
        <item>；</item>
      </candidateList>
      <explain>文本全半角错误。</explain>
      <paraID> C6A24F0</paraID>
      <start>47</start>
      <end>48</end>
      <status>modified</status>
      <modifiedWord>；</modifiedWord>
      <trackRevisions>false</trackRevisions>
    </reviewItem>
    <reviewItem>
      <errorID>cfa8949f-eddc-4952-8e90-84f711fed526</errorID>
      <errorWord>）基于</errorWord>
      <group>L1_AI</group>
      <groupName>深度校对</groupName>
      <ability>L2_AI_Grammar</ability>
      <abilityName>语法纠错</abilityName>
      <candidateList>
        <item>）</item>
      </candidateList>
      <explain/>
      <paraID>7A40BB1B</paraID>
      <start>2</start>
      <end>3</end>
      <status>modified</status>
      <modifiedWord>）</modifiedWord>
      <trackRevisions>false</trackRevisions>
    </reviewItem>
    <reviewItem>
      <errorID>1f78230a-8414-459e-a8b1-4643ae95df1e</errorID>
      <errorWord>，</errorWord>
      <group>L1_AI</group>
      <groupName>深度校对</groupName>
      <ability>L2_AI_Grammar</ability>
      <abilityName>语法纠错</abilityName>
      <candidateList>
        <item>评估，</item>
      </candidateList>
      <explain/>
      <paraID>7A40BB1B</paraID>
      <start>33</start>
      <end>34</end>
      <status>unmodified</status>
      <modifiedWord/>
      <trackRevisions>false</trackRevisions>
    </reviewItem>
    <reviewItem>
      <errorID>3ad03d11-10f4-4992-b1c3-6982e52b931a</errorID>
      <errorWord>、</errorWord>
      <group>L1_Word</group>
      <groupName>字词问题</groupName>
      <ability>L2_Typo</ability>
      <abilityName>字词错误</abilityName>
      <candidateList>
        <item>、更</item>
      </candidateList>
      <explain/>
      <paraID>7A40BB1B</paraID>
      <start>66</start>
      <end>68</end>
      <status>modified</status>
      <modifiedWord>、更</modifiedWord>
      <trackRevisions>false</trackRevisions>
    </reviewItem>
    <reviewItem>
      <errorID>5cf1a7c1-dc54-44f0-92b0-2534aad9e05f</errorID>
      <errorWord>:</errorWord>
      <group>L1_Format</group>
      <groupName>格式问题</groupName>
      <ability>L2_HalfPunc</ability>
      <abilityName>全半角检查</abilityName>
      <candidateList>
        <item>：</item>
      </candidateList>
      <explain>文本全半角错误。</explain>
      <paraID>43AC16A1</paraID>
      <start>7</start>
      <end>8</end>
      <status>modified</status>
      <modifiedWord>：</modifiedWord>
      <trackRevisions>false</trackRevisions>
    </reviewItem>
    <reviewItem>
      <errorID>ce8cc928-b8ce-4e63-b68e-68e0770b1f29</errorID>
      <errorWord>:</errorWord>
      <group>L1_Format</group>
      <groupName>格式问题</groupName>
      <ability>L2_HalfPunc</ability>
      <abilityName>全半角检查</abilityName>
      <candidateList>
        <item>：</item>
      </candidateList>
      <explain>文本全半角错误。</explain>
      <paraID>3BECE944</paraID>
      <start>7</start>
      <end>8</end>
      <status>modified</status>
      <modifiedWord>：</modifiedWord>
      <trackRevisions>false</trackRevisions>
    </reviewItem>
    <reviewItem>
      <errorID>c1307c98-db41-4f7d-8d99-51fc40313bbc</errorID>
      <errorWord>研究的</errorWord>
      <group>L1_AI</group>
      <groupName>深度校对</groupName>
      <ability>L2_AI_Grammar</ability>
      <abilityName>语法纠错</abilityName>
      <candidateList>
        <item>研究</item>
      </candidateList>
      <explain>〈动〉❶探求事物的真相、性质、规律等：～语言｜学术～｜调查～。❷考虑或商讨（意见、问题）：今天的会议，准备～三个重要问题｜这个方案领导上正在～。</explain>
      <paraID>565554EA</paraID>
      <start>30</start>
      <end>32</end>
      <status>modified</status>
      <modifiedWord>研究</modifiedWord>
      <trackRevisions>false</trackRevisions>
    </reviewItem>
    <reviewItem>
      <errorID>1b5ed23f-4949-4104-9af4-e31d145db4c1</errorID>
      <errorWord>-</errorWord>
      <group>L1_Format</group>
      <groupName>格式问题</groupName>
      <ability>L2_HalfPunc</ability>
      <abilityName>全半角检查</abilityName>
      <candidateList>
        <item>－</item>
      </candidateList>
      <explain>文本全半角错误。</explain>
      <paraID>153A0221</paraID>
      <start>10</start>
      <end>11</end>
      <status>modified</status>
      <modifiedWord>－</modifiedWord>
      <trackRevisions>false</trackRevisions>
    </reviewItem>
    <reviewItem>
      <errorID>0cfd0f3a-8c28-4e79-b482-2ed3fee966ba</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123FB52D</paraID>
      <start>11</start>
      <end>12</end>
      <status>modified</status>
      <modifiedWord>在</modifiedWord>
      <trackRevisions>false</trackRevisions>
    </reviewItem>
    <reviewItem>
      <errorID>fe3045c0-b1da-4f83-bc14-787b98d358ba</errorID>
      <errorWord>-</errorWord>
      <group>L1_Format</group>
      <groupName>格式问题</groupName>
      <ability>L2_HalfPunc</ability>
      <abilityName>全半角检查</abilityName>
      <candidateList>
        <item>－</item>
      </candidateList>
      <explain>文本全半角错误。</explain>
      <paraID>3259CB53</paraID>
      <start>20</start>
      <end>21</end>
      <status>modified</status>
      <modifiedWord>－</modifiedWord>
      <trackRevisions>false</trackRevisions>
    </reviewItem>
    <reviewItem>
      <errorID>e383d803-62ac-47df-9edc-6151cf2fccbe</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3102423E</paraID>
      <start>43</start>
      <end>44</end>
      <status>modified</status>
      <modifiedWord>并</modifiedWord>
      <trackRevisions>false</trackRevisions>
    </reviewItem>
    <reviewItem>
      <errorID>3490e89c-36a6-4eeb-a808-d8d83540ac8d</errorID>
      <errorWord>:</errorWord>
      <group>L1_Format</group>
      <groupName>格式问题</groupName>
      <ability>L2_HalfPunc</ability>
      <abilityName>全半角检查</abilityName>
      <candidateList>
        <item>：</item>
      </candidateList>
      <explain>文本全半角错误。</explain>
      <paraID>68516289</paraID>
      <start>7</start>
      <end>8</end>
      <status>modified</status>
      <modifiedWord>：</modifiedWord>
      <trackRevisions>false</trackRevisions>
    </reviewItem>
    <reviewItem>
      <errorID>b4edfbb7-1029-4438-a211-6bc904648b92</errorID>
      <errorWord>:</errorWord>
      <group>L1_Format</group>
      <groupName>格式问题</groupName>
      <ability>L2_HalfPunc</ability>
      <abilityName>全半角检查</abilityName>
      <candidateList>
        <item>：</item>
      </candidateList>
      <explain>文本全半角错误。</explain>
      <paraID>153DFE62</paraID>
      <start>7</start>
      <end>8</end>
      <status>modified</status>
      <modifiedWord>：</modifiedWord>
      <trackRevisions>false</trackRevisions>
    </reviewItem>
    <reviewItem>
      <errorID>0d6a07ef-e2bc-48ce-86d2-b06bf244c326</errorID>
      <errorWord>例子</errorWord>
      <group>L1_Word</group>
      <groupName>字词问题</groupName>
      <ability>L2_Typo</ability>
      <abilityName>字词错误</abilityName>
      <candidateList>
        <item>例</item>
      </candidateList>
      <explain/>
      <paraID> 654BC90</paraID>
      <start>27</start>
      <end>28</end>
      <status>modified</status>
      <modifiedWord>例</modifiedWord>
      <trackRevisions>false</trackRevisions>
    </reviewItem>
    <reviewItem>
      <errorID>17279a18-bad7-4f2d-a845-36431cf52be3</errorID>
      <errorWord>;</errorWord>
      <group>L1_Format</group>
      <groupName>格式问题</groupName>
      <ability>L2_HalfPunc</ability>
      <abilityName>全半角检查</abilityName>
      <candidateList>
        <item>；</item>
      </candidateList>
      <explain>文本全半角错误。</explain>
      <paraID> 654BC90</paraID>
      <start>68</start>
      <end>69</end>
      <status>modified</status>
      <modifiedWord>；</modifiedWord>
      <trackRevisions>false</trackRevisions>
    </reviewItem>
    <reviewItem>
      <errorID>064ef626-bc37-40da-b629-102f7f4f136f</errorID>
      <errorWord>健侧</errorWord>
      <group>L1_Word</group>
      <groupName>字词问题</groupName>
      <ability>L2_Typo</ability>
      <abilityName>字词错误</abilityName>
      <candidateList>
        <item>检测</item>
      </candidateList>
      <explain/>
      <paraID> CC04155</paraID>
      <start>53</start>
      <end>55</end>
      <status>modified</status>
      <modifiedWord>检测</modifiedWord>
      <trackRevisions>false</trackRevisions>
    </reviewItem>
    <reviewItem>
      <errorID>3825531f-443b-435e-b567-6c5dab642140</errorID>
      <errorWord>:</errorWord>
      <group>L1_Format</group>
      <groupName>格式问题</groupName>
      <ability>L2_HalfPunc</ability>
      <abilityName>全半角检查</abilityName>
      <candidateList>
        <item>：</item>
      </candidateList>
      <explain>文本全半角错误。</explain>
      <paraID> 52F3854</paraID>
      <start>7</start>
      <end>8</end>
      <status>modified</status>
      <modifiedWord>：</modifiedWord>
      <trackRevisions>false</trackRevisions>
    </reviewItem>
    <reviewItem>
      <errorID>d9733646-70cb-441b-b8b1-bb734e6edddc</errorID>
      <errorWord>:</errorWord>
      <group>L1_Format</group>
      <groupName>格式问题</groupName>
      <ability>L2_HalfPunc</ability>
      <abilityName>全半角检查</abilityName>
      <candidateList>
        <item>：</item>
      </candidateList>
      <explain>文本全半角错误。</explain>
      <paraID>7F909660</paraID>
      <start>7</start>
      <end>8</end>
      <status>modified</status>
      <modifiedWord>：</modifiedWord>
      <trackRevisions>false</trackRevisions>
    </reviewItem>
    <reviewItem>
      <errorID>a7b1779c-dbb6-4662-8f51-1c466ac6c66f</errorID>
      <errorWord>;</errorWord>
      <group>L1_Format</group>
      <groupName>格式问题</groupName>
      <ability>L2_HalfPunc</ability>
      <abilityName>全半角检查</abilityName>
      <candidateList>
        <item>；</item>
      </candidateList>
      <explain>文本全半角错误。</explain>
      <paraID>16ACCDA1</paraID>
      <start>53</start>
      <end>54</end>
      <status>modified</status>
      <modifiedWord>；</modifiedWord>
      <trackRevisions>false</trackRevisions>
    </reviewItem>
    <reviewItem>
      <errorID>5568621e-5b3f-46df-a1bd-98d72c3f59cf</errorID>
      <errorWord>(</errorWord>
      <group>L1_Format</group>
      <groupName>格式问题</groupName>
      <ability>L2_HalfPunc</ability>
      <abilityName>全半角检查</abilityName>
      <candidateList>
        <item>（</item>
      </candidateList>
      <explain>文本全半角错误。</explain>
      <paraID> 844D185</paraID>
      <start>15</start>
      <end>16</end>
      <status>modified</status>
      <modifiedWord>（</modifiedWord>
      <trackRevisions>false</trackRevisions>
    </reviewItem>
    <reviewItem>
      <errorID>b76c003f-151a-4f95-8f27-e8c9bb7dff04</errorID>
      <errorWord>)</errorWord>
      <group>L1_Format</group>
      <groupName>格式问题</groupName>
      <ability>L2_HalfPunc</ability>
      <abilityName>全半角检查</abilityName>
      <candidateList>
        <item>）</item>
      </candidateList>
      <explain>文本全半角错误。</explain>
      <paraID> 844D185</paraID>
      <start>23</start>
      <end>24</end>
      <status>modified</status>
      <modifiedWord>）</modifiedWord>
      <trackRevisions>false</trackRevisions>
    </reviewItem>
    <reviewItem>
      <errorID>03808685-1241-4ba4-9c3b-4102f3648da0</errorID>
      <errorWord>:</errorWord>
      <group>L1_Format</group>
      <groupName>格式问题</groupName>
      <ability>L2_HalfPunc</ability>
      <abilityName>全半角检查</abilityName>
      <candidateList>
        <item>：</item>
      </candidateList>
      <explain>文本全半角错误。</explain>
      <paraID>58CA4EF2</paraID>
      <start>7</start>
      <end>8</end>
      <status>modified</status>
      <modifiedWord>：</modifiedWord>
      <trackRevisions>false</trackRevisions>
    </reviewItem>
    <reviewItem>
      <errorID>9b5bfd06-2166-45b0-bc6d-45f09f42a8ba</errorID>
      <errorWord>:</errorWord>
      <group>L1_Format</group>
      <groupName>格式问题</groupName>
      <ability>L2_HalfPunc</ability>
      <abilityName>全半角检查</abilityName>
      <candidateList>
        <item>：</item>
      </candidateList>
      <explain>文本全半角错误。</explain>
      <paraID>644386B5</paraID>
      <start>7</start>
      <end>8</end>
      <status>modified</status>
      <modifiedWord>：</modifiedWord>
      <trackRevisions>false</trackRevisions>
    </reviewItem>
    <reviewItem>
      <errorID>fbaccc39-e170-4ecc-b79f-dcdbedb23fb3</errorID>
      <errorWord>;</errorWord>
      <group>L1_Format</group>
      <groupName>格式问题</groupName>
      <ability>L2_HalfPunc</ability>
      <abilityName>全半角检查</abilityName>
      <candidateList>
        <item>；</item>
      </candidateList>
      <explain>文本全半角错误。</explain>
      <paraID> D93C412</paraID>
      <start>53</start>
      <end>54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af86180-d67f-47d1-be3f-245b132e0aea}">
  <ds:schemaRefs/>
</ds:datastoreItem>
</file>

<file path=docProps/app.xml><?xml version="1.0" encoding="utf-8"?>
<Properties xmlns="http://schemas.openxmlformats.org/officeDocument/2006/extended-properties" xmlns:vt="http://schemas.openxmlformats.org/officeDocument/2006/docPropsVTypes">
  <Template>Normal</Template>
  <Pages>22</Pages>
  <Words>7143</Words>
  <Characters>7580</Characters>
  <Lines>475</Lines>
  <Paragraphs>196</Paragraphs>
  <TotalTime>34</TotalTime>
  <ScaleCrop>false</ScaleCrop>
  <LinksUpToDate>false</LinksUpToDate>
  <CharactersWithSpaces>7616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2025-11-28T06:41:00Z</dcterms:created>
  <dc:creator>锦鸿 张</dc:creator>
  <cp:lastModifiedBy>Elfinsword、</cp:lastModifiedBy>
  <dcterms:modified xsi:type="dcterms:W3CDTF">2025-11-28T08:42:22Z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eyJoZGlkIjoiNDQzMzQwMmVhMDMxNmMxOTI4ZWZjYWVhYmU0ZjQyNDgiLCJ1c2VySWQiOiIzNTE1MjMxMzUifQ==</vt:lpwstr>
  </property>
  <property fmtid="{D5CDD505-2E9C-101B-9397-08002B2CF9AE}" pid="3" name="KSOProductBuildVer">
    <vt:lpwstr>2052-12.1.0.23542</vt:lpwstr>
  </property>
  <property fmtid="{D5CDD505-2E9C-101B-9397-08002B2CF9AE}" pid="4" name="ICV">
    <vt:lpwstr>89A4F96CD6424605AC579771C67C5389_12</vt:lpwstr>
  </property>
</Properties>
</file>